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9C66" w14:textId="77777777" w:rsidR="00507713" w:rsidRPr="00743426" w:rsidRDefault="00507713" w:rsidP="00507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6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4010C5E7" w14:textId="77777777" w:rsidR="00507713" w:rsidRPr="00743426" w:rsidRDefault="00507713" w:rsidP="00507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5086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Nyilatkozat1</w:t>
      </w:r>
    </w:p>
    <w:p w14:paraId="309F6CC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1D95BD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06666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 xml:space="preserve">Tudomásul veszem, hogy </w:t>
      </w:r>
      <w:r w:rsidRPr="00743426">
        <w:rPr>
          <w:rFonts w:ascii="Arial" w:hAnsi="Arial" w:cs="Arial"/>
          <w:color w:val="000000"/>
          <w:sz w:val="20"/>
          <w:szCs w:val="20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43426">
        <w:rPr>
          <w:rFonts w:ascii="Arial" w:hAnsi="Arial" w:cs="Arial"/>
          <w:color w:val="000000"/>
          <w:sz w:val="20"/>
          <w:szCs w:val="20"/>
        </w:rPr>
        <w:t>) 6.§-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ának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 xml:space="preserve"> (1)-(2) és (5) bekezdése értelmében azon pályázó:</w:t>
      </w:r>
    </w:p>
    <w:p w14:paraId="59924E4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D319F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a) aki a pályázati eljárásban döntés-előkészítőként közreműködő vagy döntéshozó,</w:t>
      </w:r>
    </w:p>
    <w:p w14:paraId="29972C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b) a kizárt közjogi tisztségviselő,</w:t>
      </w:r>
    </w:p>
    <w:p w14:paraId="278BB2E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c)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b) pont alá tartozó személy közeli hozzátartozója,</w:t>
      </w:r>
    </w:p>
    <w:p w14:paraId="355B50D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d)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pontban megjelölt személy tulajdonában álló gazdasági társaság,</w:t>
      </w:r>
    </w:p>
    <w:p w14:paraId="0B380FE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e) olyan gazdasági társaság, alapítvány, társadalmi szervezet, egyház vagy szakszervezet, illetve ezek önálló jogi személyiséggel rendelkező olyan szervezeti egysége, amelyben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00C80B8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f) az a társadalmi szervezet, egyház vagy szakszervezet, illetve ezek önálló jogi személyiséggel rendelkező azon szervezeti egysége,</w:t>
      </w:r>
    </w:p>
    <w:p w14:paraId="156F33B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fa)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14:paraId="66203FC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>fb</w:t>
      </w:r>
      <w:proofErr w:type="spellEnd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párttal közös jelöltet állított országgyűlési, európai</w:t>
      </w:r>
    </w:p>
    <w:p w14:paraId="7E3CDA5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parlamenti vagy helyi önkormányzati választáson,</w:t>
      </w:r>
    </w:p>
    <w:p w14:paraId="7F91914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g) akinek a részvételből való kizártságának tényét a 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 13. § alapján a Kormány által kijelölt szerv által üzemeltetett honlapon (</w:t>
      </w:r>
      <w:r w:rsidRPr="00743426">
        <w:rPr>
          <w:rFonts w:ascii="Arial" w:hAnsi="Arial" w:cs="Arial"/>
          <w:sz w:val="20"/>
          <w:szCs w:val="20"/>
        </w:rPr>
        <w:t>www.kozpenzpalyazat.gov.hu</w:t>
      </w:r>
      <w:r w:rsidRPr="00743426">
        <w:rPr>
          <w:rFonts w:ascii="Arial" w:hAnsi="Arial" w:cs="Arial"/>
          <w:color w:val="000000"/>
          <w:sz w:val="20"/>
          <w:szCs w:val="20"/>
        </w:rPr>
        <w:t>) közzétették.</w:t>
      </w:r>
    </w:p>
    <w:p w14:paraId="0E8012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4B4AB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7E75DE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7CBD9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82DC2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…………………………….</w:t>
      </w:r>
    </w:p>
    <w:p w14:paraId="42453703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5C3C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82BB2E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F539FC3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624E3B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03FCDB2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AC3220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cégszerű aláírás</w:t>
      </w:r>
    </w:p>
    <w:p w14:paraId="6BDD4509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3"/>
    <w:rsid w:val="00507713"/>
    <w:rsid w:val="007254E6"/>
    <w:rsid w:val="009F1A10"/>
    <w:rsid w:val="00B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6F80"/>
  <w15:chartTrackingRefBased/>
  <w15:docId w15:val="{C89E010B-1990-47FE-8896-9E40805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7241510-6DA9-404C-9BD6-939310B4B205}"/>
</file>

<file path=customXml/itemProps2.xml><?xml version="1.0" encoding="utf-8"?>
<ds:datastoreItem xmlns:ds="http://schemas.openxmlformats.org/officeDocument/2006/customXml" ds:itemID="{903B09DC-7353-4C3C-9C5B-4474516D0925}"/>
</file>

<file path=customXml/itemProps3.xml><?xml version="1.0" encoding="utf-8"?>
<ds:datastoreItem xmlns:ds="http://schemas.openxmlformats.org/officeDocument/2006/customXml" ds:itemID="{6F34BC51-B670-4468-BC3E-E1834C6FA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2</cp:revision>
  <dcterms:created xsi:type="dcterms:W3CDTF">2023-06-08T12:42:00Z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