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CAB0" w14:textId="77777777" w:rsidR="001D2BE7" w:rsidRDefault="001D2BE7" w:rsidP="0087651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DCD2067" w14:textId="0903B1FC" w:rsidR="001D7A98" w:rsidRDefault="001D7A98" w:rsidP="0087651E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Műszaki Leírás</w:t>
      </w:r>
    </w:p>
    <w:p w14:paraId="6236C3D3" w14:textId="1374293E" w:rsidR="0087651E" w:rsidRPr="0087651E" w:rsidRDefault="00C00574" w:rsidP="0087651E">
      <w:pPr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Kubala</w:t>
      </w:r>
      <w:proofErr w:type="spellEnd"/>
      <w:r>
        <w:rPr>
          <w:rFonts w:ascii="Arial" w:hAnsi="Arial" w:cs="Arial"/>
          <w:b/>
          <w:bCs/>
        </w:rPr>
        <w:t xml:space="preserve"> László park</w:t>
      </w:r>
      <w:r w:rsidR="0087651E" w:rsidRPr="0087651E">
        <w:rPr>
          <w:rFonts w:ascii="Arial" w:hAnsi="Arial" w:cs="Arial"/>
          <w:b/>
          <w:bCs/>
        </w:rPr>
        <w:t xml:space="preserve"> talajvízkút létesítéséhez kapcsolódó geofizikai vizsgálat és</w:t>
      </w:r>
    </w:p>
    <w:p w14:paraId="6A036F42" w14:textId="1659474A" w:rsidR="0087651E" w:rsidRPr="0087651E" w:rsidRDefault="0087651E" w:rsidP="0087651E">
      <w:pPr>
        <w:spacing w:after="0" w:line="240" w:lineRule="auto"/>
        <w:jc w:val="center"/>
        <w:rPr>
          <w:rFonts w:ascii="Arial" w:hAnsi="Arial" w:cs="Arial"/>
        </w:rPr>
      </w:pPr>
      <w:r w:rsidRPr="0087651E">
        <w:rPr>
          <w:rFonts w:ascii="Arial" w:hAnsi="Arial" w:cs="Arial"/>
          <w:b/>
          <w:bCs/>
        </w:rPr>
        <w:t>vízjogi létesítési engedélyeztetés</w:t>
      </w:r>
      <w:r w:rsidR="001D7A98">
        <w:rPr>
          <w:rFonts w:ascii="Arial" w:hAnsi="Arial" w:cs="Arial"/>
          <w:b/>
          <w:bCs/>
        </w:rPr>
        <w:t xml:space="preserve"> tárgyú beszerzési eljárásban</w:t>
      </w:r>
    </w:p>
    <w:p w14:paraId="49A72E99" w14:textId="77777777" w:rsidR="0087651E" w:rsidRDefault="0087651E" w:rsidP="0087651E">
      <w:pPr>
        <w:spacing w:after="0" w:line="240" w:lineRule="auto"/>
        <w:jc w:val="both"/>
        <w:rPr>
          <w:rFonts w:ascii="Arial" w:hAnsi="Arial" w:cs="Arial"/>
          <w:b/>
          <w:bCs/>
          <w:sz w:val="12"/>
          <w:szCs w:val="12"/>
        </w:rPr>
      </w:pPr>
    </w:p>
    <w:p w14:paraId="53527CF6" w14:textId="77777777" w:rsidR="00C20B96" w:rsidRDefault="00C20B96" w:rsidP="0087651E">
      <w:pPr>
        <w:spacing w:after="0" w:line="240" w:lineRule="auto"/>
        <w:jc w:val="both"/>
        <w:rPr>
          <w:rFonts w:ascii="Arial" w:hAnsi="Arial" w:cs="Arial"/>
          <w:b/>
          <w:bCs/>
          <w:sz w:val="12"/>
          <w:szCs w:val="12"/>
        </w:rPr>
      </w:pPr>
    </w:p>
    <w:p w14:paraId="32305ED7" w14:textId="77777777" w:rsidR="00C20B96" w:rsidRPr="001D7A98" w:rsidRDefault="00C20B96" w:rsidP="0087651E">
      <w:pPr>
        <w:spacing w:after="0" w:line="240" w:lineRule="auto"/>
        <w:jc w:val="both"/>
        <w:rPr>
          <w:rFonts w:ascii="Arial" w:hAnsi="Arial" w:cs="Arial"/>
          <w:b/>
          <w:bCs/>
          <w:sz w:val="12"/>
          <w:szCs w:val="12"/>
        </w:rPr>
      </w:pPr>
    </w:p>
    <w:p w14:paraId="6DBF5E71" w14:textId="3BE7E0C8" w:rsidR="0087651E" w:rsidRPr="0087651E" w:rsidRDefault="0087651E" w:rsidP="0087651E">
      <w:pPr>
        <w:spacing w:after="0" w:line="240" w:lineRule="auto"/>
        <w:jc w:val="both"/>
        <w:rPr>
          <w:rFonts w:ascii="Arial" w:hAnsi="Arial" w:cs="Arial"/>
        </w:rPr>
      </w:pPr>
      <w:r w:rsidRPr="0087651E">
        <w:rPr>
          <w:rFonts w:ascii="Arial" w:hAnsi="Arial" w:cs="Arial"/>
          <w:b/>
          <w:bCs/>
        </w:rPr>
        <w:t xml:space="preserve">A beszerzés tárgya: </w:t>
      </w:r>
    </w:p>
    <w:p w14:paraId="61970F08" w14:textId="09D2C1E6" w:rsidR="0087651E" w:rsidRPr="001D7A98" w:rsidRDefault="0087651E" w:rsidP="008765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651E">
        <w:rPr>
          <w:rFonts w:ascii="Arial" w:hAnsi="Arial" w:cs="Arial"/>
          <w:sz w:val="20"/>
          <w:szCs w:val="20"/>
        </w:rPr>
        <w:t xml:space="preserve">Budapest </w:t>
      </w:r>
      <w:r w:rsidR="00C00574">
        <w:rPr>
          <w:rFonts w:ascii="Arial" w:hAnsi="Arial" w:cs="Arial"/>
          <w:sz w:val="20"/>
          <w:szCs w:val="20"/>
        </w:rPr>
        <w:t>X</w:t>
      </w:r>
      <w:r w:rsidRPr="0087651E">
        <w:rPr>
          <w:rFonts w:ascii="Arial" w:hAnsi="Arial" w:cs="Arial"/>
          <w:sz w:val="20"/>
          <w:szCs w:val="20"/>
        </w:rPr>
        <w:t xml:space="preserve">III. kerület </w:t>
      </w:r>
      <w:proofErr w:type="spellStart"/>
      <w:r w:rsidR="00C00574">
        <w:rPr>
          <w:rFonts w:ascii="Arial" w:hAnsi="Arial" w:cs="Arial"/>
          <w:sz w:val="20"/>
          <w:szCs w:val="20"/>
        </w:rPr>
        <w:t>Kubala</w:t>
      </w:r>
      <w:proofErr w:type="spellEnd"/>
      <w:r w:rsidR="00C00574">
        <w:rPr>
          <w:rFonts w:ascii="Arial" w:hAnsi="Arial" w:cs="Arial"/>
          <w:sz w:val="20"/>
          <w:szCs w:val="20"/>
        </w:rPr>
        <w:t xml:space="preserve"> László park</w:t>
      </w:r>
      <w:r w:rsidRPr="0087651E">
        <w:rPr>
          <w:rFonts w:ascii="Arial" w:hAnsi="Arial" w:cs="Arial"/>
          <w:sz w:val="20"/>
          <w:szCs w:val="20"/>
        </w:rPr>
        <w:t xml:space="preserve"> hrsz </w:t>
      </w:r>
      <w:r w:rsidR="00C00574" w:rsidRPr="00C00574">
        <w:rPr>
          <w:rFonts w:ascii="Arial" w:hAnsi="Arial" w:cs="Arial"/>
          <w:sz w:val="20"/>
          <w:szCs w:val="20"/>
        </w:rPr>
        <w:t>(26130/48)</w:t>
      </w:r>
      <w:r w:rsidR="00C00574">
        <w:rPr>
          <w:rFonts w:ascii="Arial" w:hAnsi="Arial" w:cs="Arial"/>
          <w:sz w:val="20"/>
          <w:szCs w:val="20"/>
        </w:rPr>
        <w:t xml:space="preserve"> </w:t>
      </w:r>
      <w:r w:rsidRPr="0087651E">
        <w:rPr>
          <w:rFonts w:ascii="Arial" w:hAnsi="Arial" w:cs="Arial"/>
          <w:sz w:val="20"/>
          <w:szCs w:val="20"/>
        </w:rPr>
        <w:t xml:space="preserve">területen tervezett 2 db talajvizes öntözőkút kijelöléséhez geofizikai ERT vizsgálat készítése, ez alapján a talajvízkutak vízjogi létesítési engedélyezési terveinek elkészítése, vízjogi létesítési engedély beszerzése. </w:t>
      </w:r>
    </w:p>
    <w:p w14:paraId="5BD67346" w14:textId="77777777" w:rsidR="0087651E" w:rsidRPr="0087651E" w:rsidRDefault="0087651E" w:rsidP="0087651E">
      <w:pPr>
        <w:spacing w:after="0" w:line="240" w:lineRule="auto"/>
        <w:jc w:val="both"/>
        <w:rPr>
          <w:rFonts w:ascii="Arial" w:hAnsi="Arial" w:cs="Arial"/>
          <w:b/>
          <w:bCs/>
          <w:sz w:val="12"/>
          <w:szCs w:val="12"/>
        </w:rPr>
      </w:pPr>
    </w:p>
    <w:p w14:paraId="7B289B04" w14:textId="65A0ECCB" w:rsidR="0087651E" w:rsidRPr="009B31D7" w:rsidRDefault="006D76A4" w:rsidP="0087651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B31D7">
        <w:rPr>
          <w:rFonts w:ascii="Arial" w:hAnsi="Arial" w:cs="Arial"/>
          <w:b/>
          <w:bCs/>
          <w:color w:val="000000" w:themeColor="text1"/>
        </w:rPr>
        <w:t xml:space="preserve">1. részfeladat: </w:t>
      </w:r>
      <w:r w:rsidR="0087651E" w:rsidRPr="009B31D7">
        <w:rPr>
          <w:rFonts w:ascii="Arial" w:hAnsi="Arial" w:cs="Arial"/>
          <w:b/>
          <w:bCs/>
          <w:color w:val="000000" w:themeColor="text1"/>
        </w:rPr>
        <w:t xml:space="preserve">Vizsgálati feladat: </w:t>
      </w:r>
    </w:p>
    <w:p w14:paraId="5FCFE4FB" w14:textId="3854BC7E" w:rsidR="0087651E" w:rsidRPr="009B31D7" w:rsidRDefault="0087651E" w:rsidP="0087651E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B31D7">
        <w:rPr>
          <w:rFonts w:ascii="Arial" w:hAnsi="Arial" w:cs="Arial"/>
          <w:color w:val="000000" w:themeColor="text1"/>
          <w:sz w:val="20"/>
          <w:szCs w:val="20"/>
        </w:rPr>
        <w:t xml:space="preserve">A geofizikai ERT-vizsgálat (elektromosellenállás-tomográfia) elvégzése, </w:t>
      </w:r>
      <w:r w:rsidR="004E4717" w:rsidRPr="009B31D7">
        <w:rPr>
          <w:rFonts w:ascii="Arial" w:hAnsi="Arial" w:cs="Arial"/>
          <w:color w:val="000000" w:themeColor="text1"/>
          <w:sz w:val="20"/>
          <w:szCs w:val="20"/>
        </w:rPr>
        <w:t>0,4</w:t>
      </w:r>
      <w:r w:rsidRPr="009B31D7">
        <w:rPr>
          <w:rFonts w:ascii="Arial" w:hAnsi="Arial" w:cs="Arial"/>
          <w:color w:val="000000" w:themeColor="text1"/>
          <w:sz w:val="20"/>
          <w:szCs w:val="20"/>
        </w:rPr>
        <w:t xml:space="preserve"> km </w:t>
      </w:r>
      <w:proofErr w:type="spellStart"/>
      <w:r w:rsidRPr="009B31D7">
        <w:rPr>
          <w:rFonts w:ascii="Arial" w:hAnsi="Arial" w:cs="Arial"/>
          <w:color w:val="000000" w:themeColor="text1"/>
          <w:sz w:val="20"/>
          <w:szCs w:val="20"/>
        </w:rPr>
        <w:t>összhosszúságú</w:t>
      </w:r>
      <w:proofErr w:type="spellEnd"/>
      <w:r w:rsidRPr="009B31D7">
        <w:rPr>
          <w:rFonts w:ascii="Arial" w:hAnsi="Arial" w:cs="Arial"/>
          <w:color w:val="000000" w:themeColor="text1"/>
          <w:sz w:val="20"/>
          <w:szCs w:val="20"/>
        </w:rPr>
        <w:t xml:space="preserve"> szelvény menti geofizikai vizsgálatot jelent 4 db szelvény mentén a vízadó kavicsréteg helyének beazonosítására, valamint az elvégzett vizsgálat eredményének kiértékelése </w:t>
      </w:r>
    </w:p>
    <w:p w14:paraId="50B9BBE1" w14:textId="22F75708" w:rsidR="0087651E" w:rsidRPr="009B31D7" w:rsidRDefault="0087651E" w:rsidP="0087651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B31D7">
        <w:rPr>
          <w:rFonts w:ascii="Arial" w:hAnsi="Arial" w:cs="Arial"/>
          <w:color w:val="000000" w:themeColor="text1"/>
          <w:sz w:val="20"/>
          <w:szCs w:val="20"/>
        </w:rPr>
        <w:t xml:space="preserve">Határidő: Szerződéskötést követő </w:t>
      </w:r>
      <w:r w:rsidR="0056434A" w:rsidRPr="009B31D7">
        <w:rPr>
          <w:rFonts w:ascii="Arial" w:hAnsi="Arial" w:cs="Arial"/>
          <w:color w:val="000000" w:themeColor="text1"/>
          <w:sz w:val="20"/>
          <w:szCs w:val="20"/>
        </w:rPr>
        <w:t>45</w:t>
      </w:r>
      <w:r w:rsidR="00C04612" w:rsidRPr="009B31D7">
        <w:rPr>
          <w:rFonts w:ascii="Arial" w:hAnsi="Arial" w:cs="Arial"/>
          <w:color w:val="000000" w:themeColor="text1"/>
          <w:sz w:val="20"/>
          <w:szCs w:val="20"/>
        </w:rPr>
        <w:t>.</w:t>
      </w:r>
      <w:r w:rsidRPr="009B31D7">
        <w:rPr>
          <w:rFonts w:ascii="Arial" w:hAnsi="Arial" w:cs="Arial"/>
          <w:color w:val="000000" w:themeColor="text1"/>
          <w:sz w:val="20"/>
          <w:szCs w:val="20"/>
        </w:rPr>
        <w:t xml:space="preserve"> nap </w:t>
      </w:r>
    </w:p>
    <w:p w14:paraId="25D9E232" w14:textId="77777777" w:rsidR="0087651E" w:rsidRPr="009B31D7" w:rsidRDefault="0087651E" w:rsidP="0087651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12"/>
          <w:szCs w:val="12"/>
        </w:rPr>
      </w:pPr>
    </w:p>
    <w:p w14:paraId="006980BB" w14:textId="1EB95849" w:rsidR="0087651E" w:rsidRPr="009B31D7" w:rsidRDefault="006D76A4" w:rsidP="0087651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B31D7">
        <w:rPr>
          <w:rFonts w:ascii="Arial" w:hAnsi="Arial" w:cs="Arial"/>
          <w:b/>
          <w:bCs/>
          <w:color w:val="000000" w:themeColor="text1"/>
        </w:rPr>
        <w:t xml:space="preserve">2. részfeladat: </w:t>
      </w:r>
      <w:r w:rsidR="0087651E" w:rsidRPr="009B31D7">
        <w:rPr>
          <w:rFonts w:ascii="Arial" w:hAnsi="Arial" w:cs="Arial"/>
          <w:b/>
          <w:bCs/>
          <w:color w:val="000000" w:themeColor="text1"/>
        </w:rPr>
        <w:t xml:space="preserve">Tervezési feladat: </w:t>
      </w:r>
    </w:p>
    <w:p w14:paraId="6A7C3F2D" w14:textId="77777777" w:rsidR="0087651E" w:rsidRPr="0087651E" w:rsidRDefault="0087651E" w:rsidP="0087651E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651E">
        <w:rPr>
          <w:rFonts w:ascii="Arial" w:hAnsi="Arial" w:cs="Arial"/>
          <w:sz w:val="20"/>
          <w:szCs w:val="20"/>
        </w:rPr>
        <w:t xml:space="preserve">2 db talajvízkút vízjogi létesítési engedélytervének elkészítése „A vízjogi engedélyezési eljáráshoz szükséges dokumentáció tartalmáról” szóló 41/2017. (XII. 29.) BM rendelet a felszín alatti vízkészletekbe történő beavatkozás és vízkútfúrás szakmai követelményeiről szóló 101/2007. (XII. 23.) </w:t>
      </w:r>
      <w:proofErr w:type="spellStart"/>
      <w:r w:rsidRPr="0087651E">
        <w:rPr>
          <w:rFonts w:ascii="Arial" w:hAnsi="Arial" w:cs="Arial"/>
          <w:sz w:val="20"/>
          <w:szCs w:val="20"/>
        </w:rPr>
        <w:t>KvVM</w:t>
      </w:r>
      <w:proofErr w:type="spellEnd"/>
      <w:r w:rsidRPr="0087651E">
        <w:rPr>
          <w:rFonts w:ascii="Arial" w:hAnsi="Arial" w:cs="Arial"/>
          <w:sz w:val="20"/>
          <w:szCs w:val="20"/>
        </w:rPr>
        <w:t xml:space="preserve"> rendelet által megszabott műszaki tartalommal és formai feltételeknek megfelelően </w:t>
      </w:r>
    </w:p>
    <w:p w14:paraId="3B9098DC" w14:textId="77777777" w:rsidR="0087651E" w:rsidRPr="0087651E" w:rsidRDefault="0087651E" w:rsidP="0087651E">
      <w:pPr>
        <w:spacing w:after="0" w:line="240" w:lineRule="auto"/>
        <w:jc w:val="both"/>
        <w:rPr>
          <w:rFonts w:ascii="Arial" w:hAnsi="Arial" w:cs="Arial"/>
          <w:b/>
          <w:bCs/>
          <w:sz w:val="12"/>
          <w:szCs w:val="12"/>
        </w:rPr>
      </w:pPr>
    </w:p>
    <w:p w14:paraId="35450D49" w14:textId="77777777" w:rsidR="0087651E" w:rsidRPr="0087651E" w:rsidRDefault="0087651E" w:rsidP="008765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651E">
        <w:rPr>
          <w:rFonts w:ascii="Arial" w:hAnsi="Arial" w:cs="Arial"/>
          <w:sz w:val="20"/>
          <w:szCs w:val="20"/>
        </w:rPr>
        <w:t xml:space="preserve">A terv műszaki tartalma: </w:t>
      </w:r>
    </w:p>
    <w:p w14:paraId="351B696F" w14:textId="77777777" w:rsidR="0087651E" w:rsidRPr="0087651E" w:rsidRDefault="0087651E" w:rsidP="0087651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651E">
        <w:rPr>
          <w:rFonts w:ascii="Arial" w:hAnsi="Arial" w:cs="Arial"/>
          <w:sz w:val="20"/>
          <w:szCs w:val="20"/>
        </w:rPr>
        <w:t xml:space="preserve">vízbeszerzési terv összeállítása az MI 10-318:1993 jelzetű műszaki irányelv szerint, a geofizikai vizsgálatok eredményének figyelembevételével, javaslattétellel a létesítendő kút kiképzésére vonatkozóan (talpmélység, szűrőhelyzet, szűrőátmérő), és az ezt ellenőrző kúthidraulikai számításokkal; </w:t>
      </w:r>
    </w:p>
    <w:p w14:paraId="77A89ED6" w14:textId="77777777" w:rsidR="0087651E" w:rsidRPr="0087651E" w:rsidRDefault="0087651E" w:rsidP="0087651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651E">
        <w:rPr>
          <w:rFonts w:ascii="Arial" w:hAnsi="Arial" w:cs="Arial"/>
          <w:sz w:val="20"/>
          <w:szCs w:val="20"/>
        </w:rPr>
        <w:t xml:space="preserve">a létesítendő kút környezetre gyakorolt hatásának vizsgálata, a víztermeléssel összefüggő talajvízszint süllyedés mértékének és a hatásterület kiterjedésének előrejelzése analitikus szivárgáshidraulikai számítással, vagy analitikus számítógépi modellezéssel; </w:t>
      </w:r>
    </w:p>
    <w:p w14:paraId="1AE27DF1" w14:textId="77777777" w:rsidR="0087651E" w:rsidRPr="0087651E" w:rsidRDefault="0087651E" w:rsidP="0087651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651E">
        <w:rPr>
          <w:rFonts w:ascii="Arial" w:hAnsi="Arial" w:cs="Arial"/>
          <w:sz w:val="20"/>
          <w:szCs w:val="20"/>
        </w:rPr>
        <w:t xml:space="preserve">a talajvízkutak kivitelezése műszaki tervének elkészítése az MSZ 22.116:2002 jelzetű nemzeti szabvány szerint, a kivitelezési munkafolyamatok részletes leírásával, műszaki rajzokkal, az adatszolgáltatási kötelezettség ismertetésével, a kapcsolódó környezetvédelmi és biztonságtechnikai, hulladékkezelési előírások bemutatásával; </w:t>
      </w:r>
    </w:p>
    <w:p w14:paraId="7E064650" w14:textId="77777777" w:rsidR="0087651E" w:rsidRPr="0087651E" w:rsidRDefault="0087651E" w:rsidP="0087651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651E">
        <w:rPr>
          <w:rFonts w:ascii="Arial" w:hAnsi="Arial" w:cs="Arial"/>
          <w:sz w:val="20"/>
          <w:szCs w:val="20"/>
        </w:rPr>
        <w:t xml:space="preserve">a kútakna és a kútfej szerelvények, valamint a kútgépészet — engedélyezési terv szintű (MSZ 22.116:2002 jelzetű nemzeti szabvány szerinti) — műszaki terve (elektromos vezérlés, automatika, zsaluzási és vasalási részlettervek nélkül); </w:t>
      </w:r>
    </w:p>
    <w:p w14:paraId="51C45B01" w14:textId="77777777" w:rsidR="0087651E" w:rsidRPr="0087651E" w:rsidRDefault="0087651E" w:rsidP="0087651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651E">
        <w:rPr>
          <w:rFonts w:ascii="Arial" w:hAnsi="Arial" w:cs="Arial"/>
          <w:sz w:val="20"/>
          <w:szCs w:val="20"/>
        </w:rPr>
        <w:t xml:space="preserve">az előbbieket összefoglaló vízjogi létesítési engedélyezési tervdokumentáció összeállítása „A vízjogi engedélyezési eljáráshoz szükséges dokumentáció tartalmáról” szóló 41/2017. (XII. 29.) BM rendelet szerinti követelményeknek megfelelően; </w:t>
      </w:r>
    </w:p>
    <w:p w14:paraId="6E4FF6BB" w14:textId="5DDD33C1" w:rsidR="0087651E" w:rsidRPr="001D7A98" w:rsidRDefault="0087651E" w:rsidP="008765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651E">
        <w:rPr>
          <w:rFonts w:ascii="Arial" w:hAnsi="Arial" w:cs="Arial"/>
          <w:sz w:val="20"/>
          <w:szCs w:val="20"/>
        </w:rPr>
        <w:t xml:space="preserve">Határidő: Szerződéskötést követő </w:t>
      </w:r>
      <w:r w:rsidR="0056434A" w:rsidRPr="00C04612">
        <w:rPr>
          <w:rFonts w:ascii="Arial" w:hAnsi="Arial" w:cs="Arial"/>
          <w:sz w:val="20"/>
          <w:szCs w:val="20"/>
        </w:rPr>
        <w:t>85</w:t>
      </w:r>
      <w:r w:rsidR="00C04612" w:rsidRPr="00C04612">
        <w:rPr>
          <w:rFonts w:ascii="Arial" w:hAnsi="Arial" w:cs="Arial"/>
          <w:sz w:val="20"/>
          <w:szCs w:val="20"/>
        </w:rPr>
        <w:t>.</w:t>
      </w:r>
      <w:r w:rsidRPr="00C04612">
        <w:rPr>
          <w:rFonts w:ascii="Arial" w:hAnsi="Arial" w:cs="Arial"/>
          <w:sz w:val="20"/>
          <w:szCs w:val="20"/>
        </w:rPr>
        <w:t xml:space="preserve"> nap</w:t>
      </w:r>
      <w:r w:rsidRPr="0087651E">
        <w:rPr>
          <w:rFonts w:ascii="Arial" w:hAnsi="Arial" w:cs="Arial"/>
          <w:sz w:val="20"/>
          <w:szCs w:val="20"/>
        </w:rPr>
        <w:t xml:space="preserve"> </w:t>
      </w:r>
    </w:p>
    <w:p w14:paraId="25F21E9E" w14:textId="77777777" w:rsidR="0087651E" w:rsidRPr="0087651E" w:rsidRDefault="0087651E" w:rsidP="0087651E">
      <w:pPr>
        <w:spacing w:after="0" w:line="240" w:lineRule="auto"/>
        <w:jc w:val="both"/>
        <w:rPr>
          <w:rFonts w:ascii="Arial" w:hAnsi="Arial" w:cs="Arial"/>
          <w:b/>
          <w:bCs/>
          <w:sz w:val="12"/>
          <w:szCs w:val="12"/>
        </w:rPr>
      </w:pPr>
    </w:p>
    <w:p w14:paraId="0CB94BDD" w14:textId="1433966E" w:rsidR="0087651E" w:rsidRPr="0087651E" w:rsidRDefault="006D76A4" w:rsidP="008765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 részfeladat: </w:t>
      </w:r>
      <w:r w:rsidR="0087651E" w:rsidRPr="0087651E">
        <w:rPr>
          <w:rFonts w:ascii="Arial" w:hAnsi="Arial" w:cs="Arial"/>
          <w:b/>
          <w:bCs/>
        </w:rPr>
        <w:t xml:space="preserve">Engedélyeztetési feladatok: </w:t>
      </w:r>
    </w:p>
    <w:p w14:paraId="3BA00E5D" w14:textId="1CCC996D" w:rsidR="0087651E" w:rsidRPr="0087651E" w:rsidRDefault="0087651E" w:rsidP="0087651E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D7A98">
        <w:rPr>
          <w:rFonts w:ascii="Arial" w:hAnsi="Arial" w:cs="Arial"/>
          <w:sz w:val="20"/>
          <w:szCs w:val="20"/>
        </w:rPr>
        <w:t>6.</w:t>
      </w:r>
      <w:r w:rsidRPr="001D7A98">
        <w:rPr>
          <w:rFonts w:ascii="Arial" w:hAnsi="Arial" w:cs="Arial"/>
          <w:sz w:val="20"/>
          <w:szCs w:val="20"/>
        </w:rPr>
        <w:tab/>
      </w:r>
      <w:r w:rsidRPr="0087651E">
        <w:rPr>
          <w:rFonts w:ascii="Arial" w:hAnsi="Arial" w:cs="Arial"/>
          <w:sz w:val="20"/>
          <w:szCs w:val="20"/>
        </w:rPr>
        <w:t>A v</w:t>
      </w:r>
      <w:r w:rsidR="001D7A98" w:rsidRPr="001D7A98">
        <w:rPr>
          <w:rFonts w:ascii="Arial" w:hAnsi="Arial" w:cs="Arial"/>
          <w:sz w:val="20"/>
          <w:szCs w:val="20"/>
        </w:rPr>
        <w:t>í</w:t>
      </w:r>
      <w:r w:rsidRPr="0087651E">
        <w:rPr>
          <w:rFonts w:ascii="Arial" w:hAnsi="Arial" w:cs="Arial"/>
          <w:sz w:val="20"/>
          <w:szCs w:val="20"/>
        </w:rPr>
        <w:t xml:space="preserve">zgazdálkodási hatósági jogkör gyakorlásáról szóló 72/1996. (V. 22.) Korm. rendelet alapján </w:t>
      </w:r>
      <w:r w:rsidRPr="001D7A98">
        <w:rPr>
          <w:rFonts w:ascii="Arial" w:hAnsi="Arial" w:cs="Arial"/>
          <w:sz w:val="20"/>
          <w:szCs w:val="20"/>
        </w:rPr>
        <w:t>H</w:t>
      </w:r>
      <w:r w:rsidRPr="0087651E">
        <w:rPr>
          <w:rFonts w:ascii="Arial" w:hAnsi="Arial" w:cs="Arial"/>
          <w:sz w:val="20"/>
          <w:szCs w:val="20"/>
        </w:rPr>
        <w:t xml:space="preserve">atósági vízjogi létesítési engedély beszerzéséhez szükséges egyeztetések elvégzése majd a Fővárosi Katasztrófavédelmi Igazgatóság vízjogi létesítési engedélyének beszerzése </w:t>
      </w:r>
    </w:p>
    <w:p w14:paraId="0653DEA7" w14:textId="61A02285" w:rsidR="0087651E" w:rsidRPr="0087651E" w:rsidRDefault="0087651E" w:rsidP="0087651E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D7A98">
        <w:rPr>
          <w:rFonts w:ascii="Arial" w:hAnsi="Arial" w:cs="Arial"/>
          <w:sz w:val="20"/>
          <w:szCs w:val="20"/>
        </w:rPr>
        <w:t>7.</w:t>
      </w:r>
      <w:r w:rsidRPr="001D7A98">
        <w:rPr>
          <w:rFonts w:ascii="Arial" w:hAnsi="Arial" w:cs="Arial"/>
          <w:sz w:val="20"/>
          <w:szCs w:val="20"/>
        </w:rPr>
        <w:tab/>
      </w:r>
      <w:r w:rsidRPr="0087651E">
        <w:rPr>
          <w:rFonts w:ascii="Arial" w:hAnsi="Arial" w:cs="Arial"/>
          <w:sz w:val="20"/>
          <w:szCs w:val="20"/>
        </w:rPr>
        <w:t xml:space="preserve">a vízjogi létesítési engedélyezési tervdokumentáció alapján a vagyonkezelői állásfoglalás és vízügyi objektumazonosítási nyilatkozat megszerzése a Közép-Duna-völgyi Vízügyi igazgatóságtól, valamint a vízjogi létesítési engedélyezési eljárás lefolytatása; Fővárosi Vízművek Zrt hozzájárulásának beszerzése </w:t>
      </w:r>
    </w:p>
    <w:p w14:paraId="5A91707A" w14:textId="57593EA1" w:rsidR="0087651E" w:rsidRPr="0087651E" w:rsidRDefault="0087651E" w:rsidP="0087651E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D7A98">
        <w:rPr>
          <w:rFonts w:ascii="Arial" w:hAnsi="Arial" w:cs="Arial"/>
          <w:sz w:val="20"/>
          <w:szCs w:val="20"/>
        </w:rPr>
        <w:t>8.</w:t>
      </w:r>
      <w:r w:rsidRPr="001D7A98">
        <w:rPr>
          <w:rFonts w:ascii="Arial" w:hAnsi="Arial" w:cs="Arial"/>
          <w:sz w:val="20"/>
          <w:szCs w:val="20"/>
        </w:rPr>
        <w:tab/>
      </w:r>
      <w:r w:rsidRPr="0087651E">
        <w:rPr>
          <w:rFonts w:ascii="Arial" w:hAnsi="Arial" w:cs="Arial"/>
          <w:sz w:val="20"/>
          <w:szCs w:val="20"/>
        </w:rPr>
        <w:t xml:space="preserve">a vízjogi létesítési engedélyezési tervdokumentáció alapján, az engedélyeztetéssel párhuzamosan a közműkezelői nyilatkozatok megszerzése E-közmű felületen </w:t>
      </w:r>
    </w:p>
    <w:p w14:paraId="1894E0EC" w14:textId="19D9336F" w:rsidR="0087651E" w:rsidRPr="0087651E" w:rsidRDefault="0087651E" w:rsidP="0087651E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7A98">
        <w:rPr>
          <w:rFonts w:ascii="Arial" w:hAnsi="Arial" w:cs="Arial"/>
          <w:sz w:val="20"/>
          <w:szCs w:val="20"/>
        </w:rPr>
        <w:t>9.</w:t>
      </w:r>
      <w:r w:rsidRPr="001D7A98">
        <w:rPr>
          <w:rFonts w:ascii="Arial" w:hAnsi="Arial" w:cs="Arial"/>
          <w:sz w:val="20"/>
          <w:szCs w:val="20"/>
        </w:rPr>
        <w:tab/>
      </w:r>
      <w:r w:rsidRPr="0087651E">
        <w:rPr>
          <w:rFonts w:ascii="Arial" w:hAnsi="Arial" w:cs="Arial"/>
          <w:sz w:val="20"/>
          <w:szCs w:val="20"/>
        </w:rPr>
        <w:t xml:space="preserve">vízműüzemeltetői nyilatkozat megszerzése, egyedi vizsgálat hatósági elfogadtatása. </w:t>
      </w:r>
    </w:p>
    <w:p w14:paraId="779C5086" w14:textId="0A17647C" w:rsidR="0087651E" w:rsidRPr="001D7A98" w:rsidRDefault="0087651E" w:rsidP="008765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651E">
        <w:rPr>
          <w:rFonts w:ascii="Arial" w:hAnsi="Arial" w:cs="Arial"/>
          <w:sz w:val="20"/>
          <w:szCs w:val="20"/>
        </w:rPr>
        <w:t xml:space="preserve">Határidő: A tervek elkészültét követő </w:t>
      </w:r>
      <w:r w:rsidR="0056434A" w:rsidRPr="00C04612">
        <w:rPr>
          <w:rFonts w:ascii="Arial" w:hAnsi="Arial" w:cs="Arial"/>
          <w:sz w:val="20"/>
          <w:szCs w:val="20"/>
        </w:rPr>
        <w:t>145</w:t>
      </w:r>
      <w:r w:rsidR="00C04612" w:rsidRPr="00C04612">
        <w:rPr>
          <w:rFonts w:ascii="Arial" w:hAnsi="Arial" w:cs="Arial"/>
          <w:sz w:val="20"/>
          <w:szCs w:val="20"/>
        </w:rPr>
        <w:t>.</w:t>
      </w:r>
      <w:r w:rsidRPr="00C04612">
        <w:rPr>
          <w:rFonts w:ascii="Arial" w:hAnsi="Arial" w:cs="Arial"/>
          <w:sz w:val="20"/>
          <w:szCs w:val="20"/>
        </w:rPr>
        <w:t xml:space="preserve"> nap</w:t>
      </w:r>
      <w:r w:rsidRPr="0087651E">
        <w:rPr>
          <w:rFonts w:ascii="Arial" w:hAnsi="Arial" w:cs="Arial"/>
          <w:sz w:val="20"/>
          <w:szCs w:val="20"/>
        </w:rPr>
        <w:t xml:space="preserve"> (hiánypótlások időtartama nélkül) </w:t>
      </w:r>
    </w:p>
    <w:p w14:paraId="473BFADF" w14:textId="77777777" w:rsidR="0087651E" w:rsidRPr="0087651E" w:rsidRDefault="0087651E" w:rsidP="0087651E">
      <w:pPr>
        <w:spacing w:after="0" w:line="240" w:lineRule="auto"/>
        <w:jc w:val="both"/>
        <w:rPr>
          <w:rFonts w:ascii="Arial" w:hAnsi="Arial" w:cs="Arial"/>
          <w:b/>
          <w:bCs/>
          <w:sz w:val="12"/>
          <w:szCs w:val="12"/>
        </w:rPr>
      </w:pPr>
    </w:p>
    <w:p w14:paraId="42CA1659" w14:textId="77777777" w:rsidR="0087651E" w:rsidRPr="0087651E" w:rsidRDefault="0087651E" w:rsidP="008765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651E">
        <w:rPr>
          <w:rFonts w:ascii="Arial" w:hAnsi="Arial" w:cs="Arial"/>
          <w:sz w:val="20"/>
          <w:szCs w:val="20"/>
        </w:rPr>
        <w:t xml:space="preserve">A vízjogi engedélyek illetékkötelesek a vízügyi és vízvédelmi hatósági eljárások igazgatási és szolgáltatási díjáról szóló 13/2015. III.31. BM rendelet szerint, melyet Engedélyes (Megrendelő) fizet. </w:t>
      </w:r>
    </w:p>
    <w:p w14:paraId="13DA6516" w14:textId="77777777" w:rsidR="0087651E" w:rsidRPr="001D2BE7" w:rsidRDefault="0087651E" w:rsidP="0087651E">
      <w:pPr>
        <w:spacing w:after="0" w:line="240" w:lineRule="auto"/>
        <w:jc w:val="both"/>
        <w:rPr>
          <w:rFonts w:ascii="Arial" w:hAnsi="Arial" w:cs="Arial"/>
          <w:b/>
          <w:bCs/>
          <w:sz w:val="12"/>
          <w:szCs w:val="12"/>
        </w:rPr>
      </w:pPr>
    </w:p>
    <w:p w14:paraId="6CD4B2B0" w14:textId="631410EE" w:rsidR="00770393" w:rsidRPr="001D7A98" w:rsidRDefault="0087651E" w:rsidP="008765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7A98">
        <w:rPr>
          <w:rFonts w:ascii="Arial" w:hAnsi="Arial" w:cs="Arial"/>
          <w:sz w:val="20"/>
          <w:szCs w:val="20"/>
        </w:rPr>
        <w:t>Ajánlatkérő a tárgyi beszerzés tervezésre és engedélyeztetésre vonatkozó feladatait, csak abban az esetben tervezi megrendelni (opció), amennyiben a geofizikai ERT vizsgálat eredménye alátámasztja a kutak létesítésének lehetőségét.</w:t>
      </w:r>
    </w:p>
    <w:sectPr w:rsidR="00770393" w:rsidRPr="001D7A98" w:rsidSect="001D7A98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B7E8C" w14:textId="77777777" w:rsidR="001D7A98" w:rsidRDefault="001D7A98" w:rsidP="001D7A98">
      <w:pPr>
        <w:spacing w:after="0" w:line="240" w:lineRule="auto"/>
      </w:pPr>
      <w:r>
        <w:separator/>
      </w:r>
    </w:p>
  </w:endnote>
  <w:endnote w:type="continuationSeparator" w:id="0">
    <w:p w14:paraId="49D42057" w14:textId="77777777" w:rsidR="001D7A98" w:rsidRDefault="001D7A98" w:rsidP="001D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A0EA8" w14:textId="77777777" w:rsidR="001D7A98" w:rsidRDefault="001D7A98" w:rsidP="001D7A98">
      <w:pPr>
        <w:spacing w:after="0" w:line="240" w:lineRule="auto"/>
      </w:pPr>
      <w:r>
        <w:separator/>
      </w:r>
    </w:p>
  </w:footnote>
  <w:footnote w:type="continuationSeparator" w:id="0">
    <w:p w14:paraId="4CD6B6FF" w14:textId="77777777" w:rsidR="001D7A98" w:rsidRDefault="001D7A98" w:rsidP="001D7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558C" w14:textId="6E932A8D" w:rsidR="001D7A98" w:rsidRPr="001D7A98" w:rsidRDefault="001D7A98" w:rsidP="001D7A98">
    <w:pPr>
      <w:pStyle w:val="lfej"/>
      <w:jc w:val="right"/>
      <w:rPr>
        <w:rFonts w:ascii="Arial" w:hAnsi="Arial" w:cs="Arial"/>
      </w:rPr>
    </w:pPr>
    <w:r w:rsidRPr="001D7A98">
      <w:rPr>
        <w:rFonts w:ascii="Arial" w:hAnsi="Arial" w:cs="Arial"/>
      </w:rPr>
      <w:t>2.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6C9D5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63726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F794A0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259EA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09273371">
    <w:abstractNumId w:val="0"/>
  </w:num>
  <w:num w:numId="2" w16cid:durableId="1559053485">
    <w:abstractNumId w:val="3"/>
  </w:num>
  <w:num w:numId="3" w16cid:durableId="1501888957">
    <w:abstractNumId w:val="2"/>
  </w:num>
  <w:num w:numId="4" w16cid:durableId="1445808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1E"/>
    <w:rsid w:val="000C18FF"/>
    <w:rsid w:val="001D2BE7"/>
    <w:rsid w:val="001D7A98"/>
    <w:rsid w:val="00200397"/>
    <w:rsid w:val="0027171D"/>
    <w:rsid w:val="00331FFE"/>
    <w:rsid w:val="00443C82"/>
    <w:rsid w:val="00475CEC"/>
    <w:rsid w:val="00477DDD"/>
    <w:rsid w:val="004E4717"/>
    <w:rsid w:val="00543D43"/>
    <w:rsid w:val="0056434A"/>
    <w:rsid w:val="005C6E7C"/>
    <w:rsid w:val="00624753"/>
    <w:rsid w:val="00652D67"/>
    <w:rsid w:val="00690187"/>
    <w:rsid w:val="006971F5"/>
    <w:rsid w:val="006D76A4"/>
    <w:rsid w:val="00757C88"/>
    <w:rsid w:val="00770393"/>
    <w:rsid w:val="0087651E"/>
    <w:rsid w:val="00897DCF"/>
    <w:rsid w:val="009B31D7"/>
    <w:rsid w:val="009C2AD9"/>
    <w:rsid w:val="00A9339C"/>
    <w:rsid w:val="00A94518"/>
    <w:rsid w:val="00AD1D36"/>
    <w:rsid w:val="00C00574"/>
    <w:rsid w:val="00C04612"/>
    <w:rsid w:val="00C20B96"/>
    <w:rsid w:val="00E36238"/>
    <w:rsid w:val="00EB5031"/>
    <w:rsid w:val="00EE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229B"/>
  <w15:chartTrackingRefBased/>
  <w15:docId w15:val="{8544D67D-6D7B-4715-9218-11194C94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0393"/>
  </w:style>
  <w:style w:type="paragraph" w:styleId="Cmsor1">
    <w:name w:val="heading 1"/>
    <w:basedOn w:val="Norml"/>
    <w:next w:val="Norml"/>
    <w:link w:val="Cmsor1Char"/>
    <w:uiPriority w:val="9"/>
    <w:qFormat/>
    <w:rsid w:val="00876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76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7651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76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7651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76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76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76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76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7651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76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7651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7651E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7651E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7651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7651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7651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7651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76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76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765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76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765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7651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7651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7651E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7651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7651E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7651E"/>
    <w:rPr>
      <w:b/>
      <w:bCs/>
      <w:smallCaps/>
      <w:color w:val="365F9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1D7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D7A98"/>
  </w:style>
  <w:style w:type="paragraph" w:styleId="llb">
    <w:name w:val="footer"/>
    <w:basedOn w:val="Norml"/>
    <w:link w:val="llbChar"/>
    <w:uiPriority w:val="99"/>
    <w:unhideWhenUsed/>
    <w:rsid w:val="001D7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D7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512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Wendl György</dc:creator>
  <cp:keywords/>
  <dc:description/>
  <cp:lastModifiedBy>Fergencs Lívia</cp:lastModifiedBy>
  <cp:revision>5</cp:revision>
  <dcterms:created xsi:type="dcterms:W3CDTF">2026-01-16T08:48:00Z</dcterms:created>
  <dcterms:modified xsi:type="dcterms:W3CDTF">2026-04-07T13:51:00Z</dcterms:modified>
</cp:coreProperties>
</file>