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2369" w14:textId="77777777" w:rsidR="00481EBA" w:rsidRDefault="00BD603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Budapest Főváros Önkormányzata Közgyűlésének </w:t>
      </w:r>
    </w:p>
    <w:p w14:paraId="4E2E7768" w14:textId="07816772" w:rsidR="002F1F66" w:rsidRDefault="00BD603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.../2025. (...) önkormányzati rendelete</w:t>
      </w:r>
    </w:p>
    <w:p w14:paraId="521F9EF1" w14:textId="77777777" w:rsidR="00481EBA" w:rsidRDefault="00BD603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kiemelt közcélú zöldterületekről szóló 14/1993. (IV. 30.) önkormányzati rendelet </w:t>
      </w:r>
    </w:p>
    <w:p w14:paraId="67A7B02A" w14:textId="24DD1FF4" w:rsidR="002F1F66" w:rsidRDefault="00BD603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módosításáról</w:t>
      </w:r>
    </w:p>
    <w:p w14:paraId="783052A8" w14:textId="77777777" w:rsidR="00481EBA" w:rsidRDefault="00481EBA">
      <w:pPr>
        <w:pStyle w:val="Szvegtrzs"/>
        <w:spacing w:before="240" w:after="480" w:line="240" w:lineRule="auto"/>
        <w:jc w:val="center"/>
        <w:rPr>
          <w:b/>
          <w:bCs/>
        </w:rPr>
      </w:pPr>
    </w:p>
    <w:p w14:paraId="271E1DDE" w14:textId="77777777" w:rsidR="002F1F66" w:rsidRDefault="00BD6036">
      <w:pPr>
        <w:pStyle w:val="Szvegtrzs"/>
        <w:spacing w:after="0" w:line="240" w:lineRule="auto"/>
        <w:jc w:val="both"/>
      </w:pPr>
      <w:r>
        <w:t>[1] Budapest Főváros Önkormányzata Közgyűlése annak érdekében, hogy az V. kerületi tulajdonban álló ingatlanokon lévő zöldterületek kezelését, fenntartását, azokon fejlesztések végrehajtását, rendezvények lebonyolítását saját hatáskörben és kizárólagosan gyakorolja a tulajdonos V. kerületi Önkormányzat, módosítja a kiemelt közcélú zöldterületekről szóló 14/1993. (IV. 30.) önkormányzati rendeletét.</w:t>
      </w:r>
    </w:p>
    <w:p w14:paraId="496C829F" w14:textId="77777777" w:rsidR="002F1F66" w:rsidRDefault="00BD6036">
      <w:pPr>
        <w:pStyle w:val="Szvegtrzs"/>
        <w:spacing w:before="120" w:after="0" w:line="240" w:lineRule="auto"/>
        <w:jc w:val="both"/>
      </w:pPr>
      <w:r>
        <w:t>[2] Budapest Főváros Önkormányzata Közgyűlése az Alaptörvény 32. cikk (2) bekezdésében meghatározott eredeti jogalkotói hatáskörében, és az Alaptörvény 32. cikk (1) bekezdés a) pontjában meghatározott feladatkörében eljárva a következőket rendeli el:</w:t>
      </w:r>
    </w:p>
    <w:p w14:paraId="62DBF7B5" w14:textId="77777777" w:rsidR="002F1F66" w:rsidRDefault="00BD603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BBAD4D0" w14:textId="77777777" w:rsidR="002F1F66" w:rsidRDefault="00BD6036">
      <w:pPr>
        <w:pStyle w:val="Szvegtrzs"/>
        <w:spacing w:after="0" w:line="240" w:lineRule="auto"/>
        <w:jc w:val="both"/>
      </w:pPr>
      <w:r>
        <w:t>Hatályát veszti a kiemelt közcélú zöldterületekről szóló 14/1993. (IV. 30.) önkormányzati rendelet</w:t>
      </w:r>
    </w:p>
    <w:p w14:paraId="39830548" w14:textId="77777777" w:rsidR="002F1F66" w:rsidRDefault="00BD603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1. melléklet V. kerülethez tartozó Zöldterület-szövegrészében a »Szabadság tér«,</w:t>
      </w:r>
    </w:p>
    <w:p w14:paraId="726E6D33" w14:textId="77777777" w:rsidR="002F1F66" w:rsidRDefault="00BD603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1. melléklet V. kerülethez tartozó Zöldterület-szövegrészben az »Egyetem tér«,</w:t>
      </w:r>
    </w:p>
    <w:p w14:paraId="116039C3" w14:textId="77777777" w:rsidR="002F1F66" w:rsidRDefault="00BD603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1. melléklet V. kerülethez tartozó Fasorok-szövegrészében az »Egyetem tér«</w:t>
      </w:r>
    </w:p>
    <w:p w14:paraId="3394A79C" w14:textId="77777777" w:rsidR="002F1F66" w:rsidRDefault="00BD6036">
      <w:pPr>
        <w:pStyle w:val="Szvegtrzs"/>
        <w:spacing w:after="0" w:line="240" w:lineRule="auto"/>
        <w:jc w:val="both"/>
      </w:pPr>
      <w:r>
        <w:t>szöveg.</w:t>
      </w:r>
    </w:p>
    <w:p w14:paraId="68EEE73B" w14:textId="77777777" w:rsidR="002F1F66" w:rsidRDefault="00BD603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029C14A" w14:textId="77777777" w:rsidR="002F1F66" w:rsidRDefault="00BD6036">
      <w:pPr>
        <w:pStyle w:val="Szvegtrzs"/>
        <w:spacing w:after="0" w:line="240" w:lineRule="auto"/>
        <w:jc w:val="both"/>
      </w:pPr>
      <w:r>
        <w:t>Ez a rendelet 2026. január 1-jén lép hatályba.</w:t>
      </w:r>
    </w:p>
    <w:p w14:paraId="59FA37AE" w14:textId="77777777" w:rsidR="00481EBA" w:rsidRDefault="00481EBA">
      <w:pPr>
        <w:pStyle w:val="Szvegtrzs"/>
        <w:spacing w:after="0" w:line="240" w:lineRule="auto"/>
        <w:jc w:val="both"/>
      </w:pPr>
    </w:p>
    <w:p w14:paraId="299BFEF2" w14:textId="77777777" w:rsidR="00481EBA" w:rsidRDefault="00481EBA">
      <w:pPr>
        <w:pStyle w:val="Szvegtrzs"/>
        <w:spacing w:after="0" w:line="240" w:lineRule="auto"/>
        <w:jc w:val="both"/>
      </w:pPr>
    </w:p>
    <w:p w14:paraId="1D4740AF" w14:textId="77777777" w:rsidR="00481EBA" w:rsidRDefault="00481EBA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F1F66" w14:paraId="3C08BD22" w14:textId="77777777">
        <w:tc>
          <w:tcPr>
            <w:tcW w:w="4818" w:type="dxa"/>
          </w:tcPr>
          <w:p w14:paraId="4CE8FB37" w14:textId="77777777" w:rsidR="002F1F66" w:rsidRDefault="00BD6036">
            <w:pPr>
              <w:pStyle w:val="Szvegtrzs"/>
              <w:spacing w:after="0" w:line="240" w:lineRule="auto"/>
              <w:jc w:val="center"/>
            </w:pPr>
            <w:r>
              <w:t>dr. Számadó Tamás</w:t>
            </w:r>
            <w:r>
              <w:br/>
              <w:t>főjegyző</w:t>
            </w:r>
          </w:p>
        </w:tc>
        <w:tc>
          <w:tcPr>
            <w:tcW w:w="4820" w:type="dxa"/>
          </w:tcPr>
          <w:p w14:paraId="20FA43D3" w14:textId="77777777" w:rsidR="002F1F66" w:rsidRDefault="00BD6036">
            <w:pPr>
              <w:pStyle w:val="Szvegtrzs"/>
              <w:spacing w:after="0" w:line="240" w:lineRule="auto"/>
              <w:jc w:val="center"/>
            </w:pPr>
            <w:r>
              <w:t>Karácsony Gergely</w:t>
            </w:r>
            <w:r>
              <w:br/>
              <w:t>főpolgármester</w:t>
            </w:r>
          </w:p>
        </w:tc>
      </w:tr>
    </w:tbl>
    <w:p w14:paraId="358E2598" w14:textId="77777777" w:rsidR="002F1F66" w:rsidRDefault="002F1F66" w:rsidP="00C61F8B">
      <w:pPr>
        <w:pStyle w:val="Szvegtrzs"/>
        <w:spacing w:after="0"/>
      </w:pPr>
    </w:p>
    <w:sectPr w:rsidR="002F1F6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8BAC" w14:textId="77777777" w:rsidR="00655008" w:rsidRDefault="00655008">
      <w:r>
        <w:separator/>
      </w:r>
    </w:p>
  </w:endnote>
  <w:endnote w:type="continuationSeparator" w:id="0">
    <w:p w14:paraId="075C944A" w14:textId="77777777" w:rsidR="00655008" w:rsidRDefault="0065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9C5" w14:textId="6ABFB2DB" w:rsidR="002F1F66" w:rsidRDefault="002F1F6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46CD" w14:textId="77777777" w:rsidR="00655008" w:rsidRDefault="00655008">
      <w:r>
        <w:separator/>
      </w:r>
    </w:p>
  </w:footnote>
  <w:footnote w:type="continuationSeparator" w:id="0">
    <w:p w14:paraId="14245882" w14:textId="77777777" w:rsidR="00655008" w:rsidRDefault="0065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22B1"/>
    <w:multiLevelType w:val="multilevel"/>
    <w:tmpl w:val="24EA77C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52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66"/>
    <w:rsid w:val="002F1F66"/>
    <w:rsid w:val="002F7373"/>
    <w:rsid w:val="00481EBA"/>
    <w:rsid w:val="00496415"/>
    <w:rsid w:val="0051113C"/>
    <w:rsid w:val="00655008"/>
    <w:rsid w:val="00667D13"/>
    <w:rsid w:val="00687682"/>
    <w:rsid w:val="00BD6036"/>
    <w:rsid w:val="00C61F8B"/>
    <w:rsid w:val="00E4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0EE7"/>
  <w15:docId w15:val="{7804CAFD-B558-49D2-8F3D-D96B959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C61F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C61F8B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Tavaszi Ferenc dr.</dc:creator>
  <dc:description/>
  <cp:lastModifiedBy>Kerek Boglárka</cp:lastModifiedBy>
  <cp:revision>3</cp:revision>
  <dcterms:created xsi:type="dcterms:W3CDTF">2025-12-09T09:36:00Z</dcterms:created>
  <dcterms:modified xsi:type="dcterms:W3CDTF">2025-12-09T09:53:00Z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