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A6" w:rsidRPr="000415CB" w:rsidRDefault="00087DA6" w:rsidP="00087DA6">
      <w:pPr>
        <w:jc w:val="both"/>
        <w:rPr>
          <w:rFonts w:ascii="Times New Roman" w:hAnsi="Times New Roman"/>
          <w:b/>
          <w:sz w:val="24"/>
          <w:szCs w:val="24"/>
        </w:rPr>
      </w:pPr>
      <w:r w:rsidRPr="000415CB">
        <w:rPr>
          <w:rFonts w:ascii="Times New Roman" w:hAnsi="Times New Roman"/>
          <w:b/>
          <w:sz w:val="24"/>
          <w:szCs w:val="24"/>
        </w:rPr>
        <w:t>Tisztelt Nagy János Úr!</w:t>
      </w:r>
    </w:p>
    <w:p w:rsidR="00087DA6" w:rsidRPr="004D424C" w:rsidRDefault="00087DA6" w:rsidP="00087DA6">
      <w:pPr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Az Ön által a Fővárosi Közgyűlés 2012. december 12-ei közmeghallgatására eljuttatott kérdésekre </w:t>
      </w:r>
      <w:r>
        <w:rPr>
          <w:rFonts w:ascii="Times New Roman" w:hAnsi="Times New Roman"/>
          <w:sz w:val="24"/>
          <w:szCs w:val="24"/>
        </w:rPr>
        <w:t xml:space="preserve">- a Főpolgármester úr megbízásából - </w:t>
      </w:r>
      <w:r w:rsidRPr="004D424C">
        <w:rPr>
          <w:rFonts w:ascii="Times New Roman" w:hAnsi="Times New Roman"/>
          <w:sz w:val="24"/>
          <w:szCs w:val="24"/>
        </w:rPr>
        <w:t>az alábbiakban kívánunk válaszolni:</w:t>
      </w:r>
    </w:p>
    <w:p w:rsidR="00087DA6" w:rsidRPr="006A2320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Mikor vizsgálják felül és módosítják a menedzser-szerződéseket, a fővárosi közművek vezetőinek juttatott milliós havi fizetéseket és prémiumokat?</w:t>
      </w:r>
    </w:p>
    <w:p w:rsidR="006A2320" w:rsidRPr="006A2320" w:rsidRDefault="006A2320" w:rsidP="0066640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2320">
        <w:rPr>
          <w:rFonts w:ascii="Times New Roman" w:hAnsi="Times New Roman"/>
          <w:sz w:val="24"/>
          <w:szCs w:val="24"/>
        </w:rPr>
        <w:t>Az egyszemélyes tulajdonú fővárosi társaságok – köztük a közszolgáltató közmű társaságok – vezetőinek munkaszerződése módosítására és felülvizsgálatára vonatkozóan jelenleg nincs folyamatban intézkedés.</w:t>
      </w:r>
    </w:p>
    <w:p w:rsidR="006A2320" w:rsidRPr="006A2320" w:rsidRDefault="006A2320" w:rsidP="0066640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2320">
        <w:rPr>
          <w:rFonts w:ascii="Times New Roman" w:hAnsi="Times New Roman"/>
          <w:sz w:val="24"/>
          <w:szCs w:val="24"/>
        </w:rPr>
        <w:t xml:space="preserve">A köztulajdonban álló gazdasági társaságok takarékosabb működéséről szóló 2009. évi CXXII. törvény, valamint a Fővárosi Közgyűlés – bérpolitikai irányelvekről szóló – 1809/2010. (X.27.) sz. határozata alapján kerültek megállapításra a munkabérek és megbízási díjak, melyek 2010 októbere óta nem növekedtek. </w:t>
      </w:r>
    </w:p>
    <w:p w:rsidR="006A2320" w:rsidRPr="006A2320" w:rsidRDefault="006A2320" w:rsidP="0066640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2320">
        <w:rPr>
          <w:rFonts w:ascii="Times New Roman" w:hAnsi="Times New Roman"/>
          <w:sz w:val="24"/>
          <w:szCs w:val="24"/>
        </w:rPr>
        <w:t>Megállapításukkor figyelemmel kellett lenni a munkaerő piac alakulására, arra, hogy a teljesítményekkel arányos fizetések alakuljanak ki, amelyekkel megtarthatóak a képzett, gyakorlattal rendelkező szakemberek, ugyanakkor ez ne jelentsen társadalmi és erkölcsi feszültséget.</w:t>
      </w:r>
    </w:p>
    <w:p w:rsidR="006A2320" w:rsidRPr="006A2320" w:rsidRDefault="006A2320" w:rsidP="0066640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2320">
        <w:rPr>
          <w:rFonts w:ascii="Times New Roman" w:hAnsi="Times New Roman"/>
          <w:sz w:val="24"/>
          <w:szCs w:val="24"/>
        </w:rPr>
        <w:t>Ugyancsak a fenti szabályok alapján került megállapításra a prémiumok százalékos mértéke, amelynek felső határa a ténylegesen kifizetett éves alapbér 40%, abban az esetben, ha a kitűzött prémiumfeladat teljes mértékben teljesült. A prémium feladatkitűzés kizárólag olyan feladatokra terjedhet ki, amelyek nem részei direkt módon a vezető munkaszerződésének, hanem valamely teljesítésigazolással igazolható többletfeladat elvégzésére irányulnak.  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 xml:space="preserve">Mikor cserélik le a korszerűtlen buszokat? (IK 260, IK280)? A vezető magának befűt, az utasteret nem fűti be, az ablakok be vannak szorulva. 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Az Ik260 és Ik280 típusú autóbuszok kivonására pontos időpont nem jósolható meg. Jelenleg mintegy 400 db ilyen kocsi közlekedik a főváros útjain, mely </w:t>
      </w:r>
      <w:r>
        <w:rPr>
          <w:rFonts w:ascii="Times New Roman" w:hAnsi="Times New Roman"/>
          <w:sz w:val="24"/>
          <w:szCs w:val="24"/>
        </w:rPr>
        <w:t xml:space="preserve">szám </w:t>
      </w:r>
      <w:r w:rsidRPr="004D424C">
        <w:rPr>
          <w:rFonts w:ascii="Times New Roman" w:hAnsi="Times New Roman"/>
          <w:sz w:val="24"/>
          <w:szCs w:val="24"/>
        </w:rPr>
        <w:t>az elmúlt év használtbusz-beszerzései, valamint a hamarosan forgalomba álló 150 új autóbusz miatt előreláthatóan jövő év végére 150-200 darabra csökken.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Mikor mossák le a fővárosi buszokat? Némelyik busz már szürke a kosztól.</w:t>
      </w:r>
    </w:p>
    <w:p w:rsidR="00087DA6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Fagypont alatti hőmérsékleten, mivel a BKV telephelyein működő mosók szárításra nem alkalmasak, a járművek mosása nem lehetséges. Az elmúlt hetekben folyamatosan fagypont alatti volt a hőmérséklet, így külső mosás nincs. Amennyiben enyhül az idő, a mosások haladéktalanul megtörténnek.</w:t>
      </w:r>
    </w:p>
    <w:p w:rsidR="00666406" w:rsidRDefault="0066640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66406" w:rsidRPr="004D424C" w:rsidRDefault="0066640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lastRenderedPageBreak/>
        <w:t>Mikor cserélik le az 5 ajtós, fehér csuklós buszokon a telefoncsörgéses berregést?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nevezett autóbuszból egy közlekedik a BKV vonalán. A járművet a cseh SOR cég adta át kipróbálásra, nem a BKV tulajdona, így csak azok az átalakítások történtek meg a járművön, melyek a budapesti üzemhez feltétlenül szükségesek. A próbaüzem után, előreláthatóan még idén, a jármű visszakerül Csehországba.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Mikortól fog megállni a 173E busz a Róna utcában? Forgalmas hely, a 7E busz is megáll itt.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Nem tervezzük a 173E busz megállítását a Róna utcánál.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Tervezik-e összevonni a 7-173-as és a 7E-173E buszjáratokat?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7-173-as járatok összevonását egy járattá nem tervezzük, azonban a 7-es gyors és alapjáratok rendszere átgondolás alatt van. Vizsgálataink azt mutatják, hogy célszerű a 173E járatot sűríteni, ezáltal a 7E szerepét csökkenteni.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Mikortól fog az 59-es villamos eredeti útvonalán a János Kórházig járni egész nap?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Az 59-es villamosok forgalmi rendjében nem tervezünk változást. A Szent János kórház és a Széll Kálmán tér között munkanapokon este, hétvégén hajnalban és este bőségesen elegendő férőhelyet nyújtunk a tíz percenként közlekedő 61-es villamossal. Ebben az időszakban az M2-es metró is tíz percenként közlekedik, így hangolás esetén az 59-es és a 61-es együtt közlekedne a közös szakaszon, amire nincs szükség.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 xml:space="preserve">Mikortól fog a 83-as trolibusz eredeti útvonalán (A </w:t>
      </w:r>
      <w:proofErr w:type="spellStart"/>
      <w:r w:rsidRPr="004D424C">
        <w:rPr>
          <w:rFonts w:ascii="Times New Roman" w:hAnsi="Times New Roman"/>
          <w:b/>
          <w:bCs/>
          <w:sz w:val="24"/>
          <w:szCs w:val="24"/>
        </w:rPr>
        <w:t>Corvinus</w:t>
      </w:r>
      <w:proofErr w:type="spellEnd"/>
      <w:r w:rsidRPr="004D424C">
        <w:rPr>
          <w:rFonts w:ascii="Times New Roman" w:hAnsi="Times New Roman"/>
          <w:b/>
          <w:bCs/>
          <w:sz w:val="24"/>
          <w:szCs w:val="24"/>
        </w:rPr>
        <w:t xml:space="preserve"> Egyetem előtt) közlekedni?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83-as trolibusz eredeti forgalmi rendje előreláthatólag 2013 májusában áll helyre, de ez jelentősen függ a térségben végzett munkálatok előrehaladásától.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Mikortól sűrítik a 15-ös buszt csúcsidőszakban?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15-ös busz sűrítését nem tervezzük, utasforgalmi méréseink alapján a jelenlegi követés elegendő.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>Biztonságosak-e a ZIU trolik esős időben?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ZIU trolibuszok megfelelnek a vonatkozó előírásoknak. Felújításukat nem tervezzük, jelen álláspont szerint december 31-ig kivonjuk őket a forgalomból.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 xml:space="preserve">Mikortól vonják össze a BKV-t és a </w:t>
      </w:r>
      <w:proofErr w:type="spellStart"/>
      <w:r w:rsidRPr="004D424C">
        <w:rPr>
          <w:rFonts w:ascii="Times New Roman" w:hAnsi="Times New Roman"/>
          <w:b/>
          <w:bCs/>
          <w:sz w:val="24"/>
          <w:szCs w:val="24"/>
        </w:rPr>
        <w:t>BKK-t</w:t>
      </w:r>
      <w:proofErr w:type="spellEnd"/>
      <w:r w:rsidRPr="004D424C">
        <w:rPr>
          <w:rFonts w:ascii="Times New Roman" w:hAnsi="Times New Roman"/>
          <w:b/>
          <w:bCs/>
          <w:sz w:val="24"/>
          <w:szCs w:val="24"/>
        </w:rPr>
        <w:t>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BKV és a BKK összevonása az intézményrendszer logikájából adódóan nem lehetséges: a BKK megrendelő és ellenőrző, a BKV szolgáltató szervezet.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b/>
          <w:bCs/>
          <w:sz w:val="24"/>
          <w:szCs w:val="24"/>
        </w:rPr>
        <w:t xml:space="preserve">Miért nem reagál a BKK vagy a BKV a bkvfigyelo.postr.hu oldalon, a </w:t>
      </w:r>
      <w:proofErr w:type="spellStart"/>
      <w:r w:rsidRPr="004D424C">
        <w:rPr>
          <w:rFonts w:ascii="Times New Roman" w:hAnsi="Times New Roman"/>
          <w:b/>
          <w:bCs/>
          <w:sz w:val="24"/>
          <w:szCs w:val="24"/>
        </w:rPr>
        <w:t>Metropol</w:t>
      </w:r>
      <w:proofErr w:type="spellEnd"/>
      <w:r w:rsidRPr="004D424C">
        <w:rPr>
          <w:rFonts w:ascii="Times New Roman" w:hAnsi="Times New Roman"/>
          <w:b/>
          <w:bCs/>
          <w:sz w:val="24"/>
          <w:szCs w:val="24"/>
        </w:rPr>
        <w:t xml:space="preserve"> hírújságban megjelent írásokra, olvasói levelekre?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Az internet igen szerteágazó fórumait és </w:t>
      </w:r>
      <w:proofErr w:type="spellStart"/>
      <w:r w:rsidRPr="004D424C">
        <w:rPr>
          <w:rFonts w:ascii="Times New Roman" w:hAnsi="Times New Roman"/>
          <w:sz w:val="24"/>
          <w:szCs w:val="24"/>
        </w:rPr>
        <w:t>blogjait</w:t>
      </w:r>
      <w:proofErr w:type="spellEnd"/>
      <w:r w:rsidRPr="004D424C">
        <w:rPr>
          <w:rFonts w:ascii="Times New Roman" w:hAnsi="Times New Roman"/>
          <w:sz w:val="24"/>
          <w:szCs w:val="24"/>
        </w:rPr>
        <w:t xml:space="preserve"> figyelemmel kísérjük és a fontosabb – elsősorban szakmai – megjelenésekre reagálunk.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sűrítik az 5-ös buszjáratokat szombati és munkaszüneti napokon?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Az 5-ös autóbusz zsúfoltsága előttünk is ismert. Jelenleg folyamatban egy átfogó vizsgálat, mely az 5-ös autóbusszal foglalkozik, ebben elsősorban csuklós járművek közlekedtetésével számolunk, de pontos menetrend és útvonal még nincs meghatározva. Előreláthatóan jövő tavasszal kerülhet sor a csuklós kocsik forgalomba állítására, a szükséges megállóperon-hosszabbítások után.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Miért nem mondja be a megállók nevét a BKV sofőrök nagy része?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Konkrét adatok (hely, időpont, jármű forgalmi rendszám, vagy pályaszám, járat/viszonylat jelzése) birtokában lehet csak az ilyen eseteket kivizsgálni és indokolt </w:t>
      </w:r>
      <w:r w:rsidRPr="004D424C">
        <w:rPr>
          <w:rFonts w:ascii="Times New Roman" w:hAnsi="Times New Roman"/>
          <w:sz w:val="24"/>
          <w:szCs w:val="24"/>
        </w:rPr>
        <w:lastRenderedPageBreak/>
        <w:t xml:space="preserve">esetben szankcionálni. Azonosítható és igazolható esetekben ez megtörténik, és a </w:t>
      </w:r>
      <w:proofErr w:type="spellStart"/>
      <w:r w:rsidRPr="004D424C">
        <w:rPr>
          <w:rFonts w:ascii="Times New Roman" w:hAnsi="Times New Roman"/>
          <w:sz w:val="24"/>
          <w:szCs w:val="24"/>
        </w:rPr>
        <w:t>BKV-val</w:t>
      </w:r>
      <w:proofErr w:type="spellEnd"/>
      <w:r w:rsidRPr="004D424C">
        <w:rPr>
          <w:rFonts w:ascii="Times New Roman" w:hAnsi="Times New Roman"/>
          <w:sz w:val="24"/>
          <w:szCs w:val="24"/>
        </w:rPr>
        <w:t xml:space="preserve"> kötött közszolgáltatási szerződés alapján a BKK (mint megrendelő) az ilyen eseteket pénzügyi szankciókkal is sújtja. 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fogják felújítani a Szabad sajtó úton, a Kossuth Lajos utcában és a Rákóczi úton a buszsávok aszfaltját? Teljesen elhanyagolt állapotban vannak.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Szabad sajtó út a most indult "Belváros új főutcája" projekt keretében 2014 márciusáig átépül és megújul. A Kossuth Lajos utca - Rákóczi út felújítása a Blaha Lujza tér és a Ferenciek tere közötti szakaszon terveink között szerepel, azonban jelenleg még nincs eldöntve ezen útszakasz jövőbeni szerepe, ami a sávkiosztást és a forgalmi rendet befolyásolja, ezért a teljes megújítás várható időpontját most még nem tudjuk pontosan megmondani. Az autóbuszsávok burkolatának állapotát a teljes felújítás vagy átépítés időpontjáig kátyúzással, vagy indokolt esetben és szakaszokon nagy felületű kátyúzással fogjuk javítani.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fogják mérsékelni a rákkeltő dízelüzemű autók számát a fővárosban? Tele van a főváros füstokádó autókkal, mikrobuszokkal.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Fővárosi Közgyűlés </w:t>
      </w:r>
      <w:proofErr w:type="gramStart"/>
      <w:r w:rsidRPr="004D424C">
        <w:rPr>
          <w:rFonts w:ascii="Times New Roman" w:hAnsi="Times New Roman"/>
          <w:sz w:val="24"/>
          <w:szCs w:val="24"/>
        </w:rPr>
        <w:t>2008 novemberi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napirendje alapján megtárgyalta és elfogadta a főváros megújított szmogriadó tervét tartalmazó önkormányzati rendeletet. A Budapest Főváros szmogriadó-tervéről szóló 69/2008. (XII. 10.) Főv. Kgy. rendelet kihirdetett, de </w:t>
      </w:r>
      <w:proofErr w:type="gramStart"/>
      <w:r w:rsidRPr="004D424C">
        <w:rPr>
          <w:rFonts w:ascii="Times New Roman" w:hAnsi="Times New Roman"/>
          <w:sz w:val="24"/>
          <w:szCs w:val="24"/>
        </w:rPr>
        <w:t>azóta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hatályba nem léptetett 3. §</w:t>
      </w:r>
      <w:proofErr w:type="spellStart"/>
      <w:r w:rsidRPr="004D424C">
        <w:rPr>
          <w:rFonts w:ascii="Times New Roman" w:hAnsi="Times New Roman"/>
          <w:sz w:val="24"/>
          <w:szCs w:val="24"/>
        </w:rPr>
        <w:t>-</w:t>
      </w:r>
      <w:proofErr w:type="gramStart"/>
      <w:r w:rsidRPr="004D424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4D424C">
        <w:rPr>
          <w:rFonts w:ascii="Times New Roman" w:hAnsi="Times New Roman"/>
          <w:sz w:val="24"/>
          <w:szCs w:val="24"/>
        </w:rPr>
        <w:t>, a megelőzés alapelvére tekintettel, október 20-tól, március 8-ig terjedő őszi-téli időszakban, a Hungária-gyűrűn belül megtiltja a kedvezőtlenül sok légszennyező anyagot kibocsátó (akkor sárga, ma fekete és piros matricás) gépjárművek forgalmát, későbbi időpontban pontosított részletesen szabályozott átmeneti idővel és kivételekkel. Ezzel az intézkedéssel – a nehéz tehergépjárművek belvárosi átmenő forgalmának tilalmát kiegészítve – vált volna teljessé a budapesti alacsony kibocsátású belvárosi övezet bevezetése.</w:t>
      </w:r>
    </w:p>
    <w:p w:rsidR="00087DA6" w:rsidRPr="004D424C" w:rsidRDefault="00087DA6" w:rsidP="006664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Ezzel a hatályba nem léptetett szakasszal szemben a kihirdetést követően több magánszemély és civil szervezet (pl. Magyar Autóklub) alkotmánybírósági eljárást kezdeményezett, kérve többek között e rendelkezés megsemmisítését is. Az Alkotmánybíróságról szóló 2011. évi CLI. </w:t>
      </w:r>
      <w:proofErr w:type="gramStart"/>
      <w:r w:rsidRPr="004D424C">
        <w:rPr>
          <w:rFonts w:ascii="Times New Roman" w:hAnsi="Times New Roman"/>
          <w:sz w:val="24"/>
          <w:szCs w:val="24"/>
        </w:rPr>
        <w:t>törvény vonatkozó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rendelkezéseire tekintettel tisztázni szükséges, hogy a fent hivatkozott szakasz ellen folyik-e még alkotmánybírósági eljárás. Az ezzel kapcsolatos megkeresést a Főpolgármester Hivatal munkatársai már elküldték az Alkotmánybíróság Hivatalához, amire még válasz nem érkezett. Az Alkotmánybíróság Hivatalának válaszát követően, további városvezető döntés alapján lehet a feltett kérdésekre érdemi választ adni, amelyek tartalmukat tekintve a tervezett behajtási díjjal (dugódíj) is összefüggésben vannak.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lép életbe az új lomtalanítási rendszer? Borzalmas állapotok vannak a mostani rendszerben. Közbiztonsági, közegészségügyi veszélyei, kockázatai vannak a jelenlegi rendszernek.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hatályban lévő hulladékgazdálkodásról szóló 2000. évi XLIII. törvény és a 2013. január 1-én hatályba lépő a hulladékról szóló 2012. évi CLXXXV. </w:t>
      </w:r>
      <w:proofErr w:type="gramStart"/>
      <w:r w:rsidRPr="004D424C">
        <w:rPr>
          <w:rFonts w:ascii="Times New Roman" w:hAnsi="Times New Roman"/>
          <w:sz w:val="24"/>
          <w:szCs w:val="24"/>
        </w:rPr>
        <w:t>törvény lomtalanításra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vonatkozó szabályai gyakorlatilag megegyeznek, évente egy alkalommal történő lomtalanítás megszervezését írja elő a közszolgáltató számára.</w:t>
      </w:r>
    </w:p>
    <w:p w:rsidR="00087DA6" w:rsidRPr="004D424C" w:rsidRDefault="00087DA6" w:rsidP="006664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közszolgáltató FKF </w:t>
      </w:r>
      <w:proofErr w:type="spellStart"/>
      <w:r w:rsidRPr="004D424C">
        <w:rPr>
          <w:rFonts w:ascii="Times New Roman" w:hAnsi="Times New Roman"/>
          <w:sz w:val="24"/>
          <w:szCs w:val="24"/>
        </w:rPr>
        <w:t>Zrt.-vel</w:t>
      </w:r>
      <w:proofErr w:type="spellEnd"/>
      <w:r w:rsidRPr="004D424C">
        <w:rPr>
          <w:rFonts w:ascii="Times New Roman" w:hAnsi="Times New Roman"/>
          <w:sz w:val="24"/>
          <w:szCs w:val="24"/>
        </w:rPr>
        <w:t xml:space="preserve"> megkezdődtek az egyeztetések egy új, házhoz menő jellegű lomtalanítási rendszer bevezetéséről. Az egyeztetések jelenlegi fázisában a bevezetés dátuma még nem határozható meg.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lastRenderedPageBreak/>
        <w:t>A kukák mellé zsákba kitett kommunális hulladékot a hulladékgyűjtők miért nem viszik el?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települési szilárd hulladékról szóló 61/2002. (X.18.) Főv. Kgy. </w:t>
      </w:r>
      <w:proofErr w:type="gramStart"/>
      <w:r w:rsidRPr="004D424C">
        <w:rPr>
          <w:rFonts w:ascii="Times New Roman" w:hAnsi="Times New Roman"/>
          <w:sz w:val="24"/>
          <w:szCs w:val="24"/>
        </w:rPr>
        <w:t>rendelet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22.  § (1) bekezdésének előírása szerint szilárd hulladékot – a lom hulladék kivételével –  a közszolgáltató által rendszeresített, az ingatlantulajdonos részére rendelkezésre bocsátott gyűjtőedényben lehet gyűjteni, és ez alapján kell a hulladékkezelési díjat megfizetni. Ha valamely ingatlantulajdonosnál előreláthatólag több hulladék keletkezik azt a 22. § (8) bekezdése szerint köteles időben a közszolgáltató számára bejelenteni és több gyűjtőedényt igényelni, vagy kérni az adott alkalommal többlet hulladék – díjazás ellenében történő </w:t>
      </w:r>
      <w:r w:rsidRPr="004D424C">
        <w:rPr>
          <w:rFonts w:ascii="Times New Roman" w:hAnsi="Times New Roman"/>
          <w:sz w:val="24"/>
          <w:szCs w:val="24"/>
        </w:rPr>
        <w:softHyphen/>
        <w:t>–  elszállításának kérését. Az elhagyott hulladékok esetében bejelentéssel a kerületi jegyző felé kell fordulni, hiszen elhagyott hulladékok tekintetében a kerületi jegyző rendelkezik hatósági jogkörökkel.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fogják mérsékelni a rákkeltő dízelüzemű járművek közlekedését a fővárosban? Tele van füstokádó mikrobuszokkal a főváros.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válasz megegyezik a </w:t>
      </w:r>
      <w:r w:rsidRPr="004D424C">
        <w:rPr>
          <w:rFonts w:ascii="Times New Roman" w:hAnsi="Times New Roman"/>
          <w:sz w:val="24"/>
          <w:szCs w:val="24"/>
        </w:rPr>
        <w:t xml:space="preserve">16-os </w:t>
      </w:r>
      <w:r>
        <w:rPr>
          <w:rFonts w:ascii="Times New Roman" w:hAnsi="Times New Roman"/>
          <w:sz w:val="24"/>
          <w:szCs w:val="24"/>
        </w:rPr>
        <w:t>pontban leírtakkal.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Tervezik-e mérsékelni a hulladékszállítási díjakat? Havi 14347 Ft egy 240 literes kukáért igen sok.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Fővárosi Önkormányzat nem tervezi a hulladékkezelési díj mértékének csökkentését, egyúttal megjegyezni kívánjuk, hogy 2013. január 1-től az önkormányzatoknak így a Fővárosi Önkormányzatnak sem lesz díjmegállapító hatásköre a hulladékról szóló 2012. évi CLXXXV. törvény rendelkezései alapján. 2013-ban a közszolgáltató állapítja meg a díjakat, 2014-től a hulladékgazdálkodási díjpolitikáért felelős miniszter fogja rendeletében megállapítani.</w:t>
      </w:r>
    </w:p>
    <w:p w:rsidR="00087DA6" w:rsidRPr="004D424C" w:rsidRDefault="00087DA6" w:rsidP="006664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kérdésben szereplő 14 347 Ft/hó hulladékkezelési díj egy 240 l-es gyűjtőedény heti 2 alkalommal történő ürítésének díja. Heti 480 l mennyiségű hulladékot minden bizonnyal egy kisebb társasház lakói termelnek, melynek mértéke családonként kisebb mértékű terhet jelenthet, mint egy 110 l-es hulladékgyűjtő edény után fizetett havi költség.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fogják megtisztítani a koszos józsefvárosi utcákat?</w:t>
      </w:r>
    </w:p>
    <w:p w:rsidR="0066640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kérdés túl általános, csak a pontos helyszín megjelölése mellet </w:t>
      </w:r>
      <w:r>
        <w:rPr>
          <w:rFonts w:ascii="Times New Roman" w:hAnsi="Times New Roman"/>
          <w:sz w:val="24"/>
          <w:szCs w:val="24"/>
        </w:rPr>
        <w:t>adhatunk választ erre a kérdésre.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A dohányzási tilalom a megállókban álló buszvezetőkre miért nem vonatkozik?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>A dohányzási tilalom a szóban forgó járművezetőkre is v</w:t>
      </w:r>
      <w:bookmarkStart w:id="0" w:name="_GoBack"/>
      <w:bookmarkEnd w:id="0"/>
      <w:r w:rsidRPr="004D424C">
        <w:rPr>
          <w:rFonts w:ascii="Times New Roman" w:hAnsi="Times New Roman"/>
          <w:sz w:val="24"/>
          <w:szCs w:val="24"/>
        </w:rPr>
        <w:t xml:space="preserve">onatkozik, a forgalomban lévő (a végállomáson </w:t>
      </w:r>
      <w:proofErr w:type="spellStart"/>
      <w:r w:rsidRPr="004D424C">
        <w:rPr>
          <w:rFonts w:ascii="Times New Roman" w:hAnsi="Times New Roman"/>
          <w:sz w:val="24"/>
          <w:szCs w:val="24"/>
        </w:rPr>
        <w:t>utasfelvételi</w:t>
      </w:r>
      <w:proofErr w:type="spellEnd"/>
      <w:r w:rsidRPr="004D424C">
        <w:rPr>
          <w:rFonts w:ascii="Times New Roman" w:hAnsi="Times New Roman"/>
          <w:sz w:val="24"/>
          <w:szCs w:val="24"/>
        </w:rPr>
        <w:t xml:space="preserve"> céllal várakozó is!) </w:t>
      </w:r>
      <w:proofErr w:type="gramStart"/>
      <w:r w:rsidRPr="004D424C">
        <w:rPr>
          <w:rFonts w:ascii="Times New Roman" w:hAnsi="Times New Roman"/>
          <w:sz w:val="24"/>
          <w:szCs w:val="24"/>
        </w:rPr>
        <w:t>tömegközlekedési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járművek vezetőinek dohányzását csak konkrét (hely, időpont, járat, jármű rendszám vagy pályaszám) birtokában lehet szankcionálni.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Miért nem lehet összehangolni a lámpákat a Blaha Lujza térnél? A Blaha Lujza térről Buda felé induló buszok pirosat kapnak a Klauzál utcánál, amint odaérnek.</w:t>
      </w:r>
    </w:p>
    <w:p w:rsidR="00087DA6" w:rsidRDefault="00087DA6" w:rsidP="00666406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D424C">
        <w:rPr>
          <w:rFonts w:ascii="Times New Roman" w:eastAsia="Times New Roman" w:hAnsi="Times New Roman"/>
          <w:sz w:val="24"/>
          <w:szCs w:val="24"/>
        </w:rPr>
        <w:t>A Blaha Lujza téren - a Nagykörút egyéb csomópontjaihoz hasonlóan - hétköznap a 4-es és 6-os villamosok ütemes, csúcsidőszaki 2 perces követési időközét lehetővé tevő 1 perces periódusidejű jelzőlámpa program működik, amely tökéletesen nem hangolható az 1,5 perces ciklusidővel működő Klauzál utcai csomópont jelzőlámpa programjához, ezért van egyes esetekben törés a Rákóczi úti közúti hangolásban.</w:t>
      </w:r>
    </w:p>
    <w:p w:rsidR="00666406" w:rsidRDefault="00666406" w:rsidP="0066640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66406" w:rsidRPr="004D424C" w:rsidRDefault="00666406" w:rsidP="0066640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A Ferenciek teréről közzétett látványtervek szerint már most balesetveszélyesnek látszik ott a közlekedés. Mikor fogják módosítani a terveket?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D424C">
        <w:rPr>
          <w:rFonts w:ascii="Times New Roman" w:eastAsia="Times New Roman" w:hAnsi="Times New Roman"/>
          <w:sz w:val="24"/>
          <w:szCs w:val="24"/>
        </w:rPr>
        <w:t>A Ferenciek tere tervezett kialakítása esetén pontosan nem értjük, mit gondol balesetveszélyesnek? Amennyiben a felszínen átvezetett gyalogátkelőhelyekre gondol, úgy azt mondhatjuk, hogy jelzőlámpa fogja biztosítani az azon való áthaladást, így véleményünk szerint biztonságos lesz. Amennyiben másra gondolt, kérjük</w:t>
      </w:r>
      <w:r>
        <w:rPr>
          <w:rFonts w:ascii="Times New Roman" w:eastAsia="Times New Roman" w:hAnsi="Times New Roman"/>
          <w:sz w:val="24"/>
          <w:szCs w:val="24"/>
        </w:rPr>
        <w:t>, hogy pontosítsa észrevételét.</w:t>
      </w:r>
    </w:p>
    <w:p w:rsidR="00087DA6" w:rsidRPr="004D424C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 xml:space="preserve">Miért nem áll meg a 239-es busz </w:t>
      </w:r>
      <w:proofErr w:type="gramStart"/>
      <w:r w:rsidRPr="004D424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D424C">
        <w:rPr>
          <w:rFonts w:ascii="Times New Roman" w:hAnsi="Times New Roman"/>
          <w:b/>
          <w:sz w:val="24"/>
          <w:szCs w:val="24"/>
        </w:rPr>
        <w:t xml:space="preserve"> BAH – csomópontnál?</w:t>
      </w:r>
    </w:p>
    <w:p w:rsidR="00087DA6" w:rsidRPr="004D424C" w:rsidRDefault="00087DA6" w:rsidP="00666406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424C">
        <w:rPr>
          <w:rFonts w:ascii="Times New Roman" w:hAnsi="Times New Roman"/>
          <w:sz w:val="24"/>
          <w:szCs w:val="24"/>
        </w:rPr>
        <w:t xml:space="preserve">A 239-es autóbusz </w:t>
      </w:r>
      <w:proofErr w:type="gramStart"/>
      <w:r w:rsidRPr="004D424C">
        <w:rPr>
          <w:rFonts w:ascii="Times New Roman" w:hAnsi="Times New Roman"/>
          <w:sz w:val="24"/>
          <w:szCs w:val="24"/>
        </w:rPr>
        <w:t>a</w:t>
      </w:r>
      <w:proofErr w:type="gramEnd"/>
      <w:r w:rsidRPr="004D424C">
        <w:rPr>
          <w:rFonts w:ascii="Times New Roman" w:hAnsi="Times New Roman"/>
          <w:sz w:val="24"/>
          <w:szCs w:val="24"/>
        </w:rPr>
        <w:t xml:space="preserve"> BAH csomópont torlódása esetén a felüljárón is közlekedhet, ez a kerülési lehetőség nem használható, ha meg kell állni az autóbusszal a BAH csomópontnál. Gazdagrét irányában nincs lehetőség megállóhely kijelölésére.</w:t>
      </w:r>
    </w:p>
    <w:p w:rsidR="00087DA6" w:rsidRDefault="00087DA6" w:rsidP="00666406">
      <w:pPr>
        <w:pStyle w:val="Listaszerbekezds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424C">
        <w:rPr>
          <w:rFonts w:ascii="Times New Roman" w:hAnsi="Times New Roman"/>
          <w:b/>
          <w:sz w:val="24"/>
          <w:szCs w:val="24"/>
        </w:rPr>
        <w:t>Mikortól lesz évente többször is közmeghallgatás? Egy ekkora városban rengeteg probléma, gond van. A turisták azért nem ezt gondolják, mert nem élnek itt.</w:t>
      </w:r>
    </w:p>
    <w:p w:rsidR="00087DA6" w:rsidRPr="00AB5801" w:rsidRDefault="00087DA6" w:rsidP="0066640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B5801">
        <w:rPr>
          <w:rFonts w:ascii="Times New Roman" w:hAnsi="Times New Roman"/>
          <w:sz w:val="24"/>
          <w:szCs w:val="24"/>
        </w:rPr>
        <w:t>A helyi önkormányzatokról szóló 1990. évi LXV. törvény 13. §</w:t>
      </w:r>
      <w:proofErr w:type="spellStart"/>
      <w:r w:rsidRPr="00AB5801">
        <w:rPr>
          <w:rFonts w:ascii="Times New Roman" w:hAnsi="Times New Roman"/>
          <w:sz w:val="24"/>
          <w:szCs w:val="24"/>
        </w:rPr>
        <w:t>-</w:t>
      </w:r>
      <w:proofErr w:type="gramStart"/>
      <w:r w:rsidRPr="00AB5801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AB5801">
        <w:rPr>
          <w:rFonts w:ascii="Times New Roman" w:hAnsi="Times New Roman"/>
          <w:sz w:val="24"/>
          <w:szCs w:val="24"/>
        </w:rPr>
        <w:t xml:space="preserve"> évente egy közmeghallgatás tartását írja elő kötelezően, a Fővárosi Önkormányzat nem tervezi ennél több közmeghallgatás tartását. A különböző problémák egyéb módokon, pl. a Főpolgármesteri Hivatalhoz eljuttatot</w:t>
      </w:r>
      <w:r>
        <w:rPr>
          <w:rFonts w:ascii="Times New Roman" w:hAnsi="Times New Roman"/>
          <w:sz w:val="24"/>
          <w:szCs w:val="24"/>
        </w:rPr>
        <w:t>t panaszok révén is jelezhetőek és orvosolhatóak.</w:t>
      </w:r>
    </w:p>
    <w:p w:rsidR="00666406" w:rsidRDefault="00666406" w:rsidP="00666406">
      <w:pPr>
        <w:jc w:val="both"/>
        <w:rPr>
          <w:rFonts w:ascii="Times New Roman" w:hAnsi="Times New Roman"/>
          <w:sz w:val="24"/>
          <w:szCs w:val="24"/>
        </w:rPr>
      </w:pPr>
    </w:p>
    <w:p w:rsidR="00087DA6" w:rsidRDefault="00087DA6" w:rsidP="00666406">
      <w:pPr>
        <w:jc w:val="both"/>
        <w:rPr>
          <w:rFonts w:ascii="Times New Roman" w:hAnsi="Times New Roman"/>
          <w:sz w:val="24"/>
          <w:szCs w:val="24"/>
        </w:rPr>
      </w:pPr>
      <w:r w:rsidRPr="00D7370E">
        <w:rPr>
          <w:rFonts w:ascii="Times New Roman" w:hAnsi="Times New Roman"/>
          <w:sz w:val="24"/>
          <w:szCs w:val="24"/>
        </w:rPr>
        <w:t>Kérem tájékoztatásom szíves elfogadását!</w:t>
      </w:r>
    </w:p>
    <w:p w:rsidR="00666406" w:rsidRDefault="00666406" w:rsidP="00666406">
      <w:pPr>
        <w:jc w:val="both"/>
        <w:rPr>
          <w:rFonts w:ascii="Times New Roman" w:hAnsi="Times New Roman"/>
          <w:sz w:val="24"/>
          <w:szCs w:val="24"/>
        </w:rPr>
      </w:pPr>
    </w:p>
    <w:p w:rsidR="00087DA6" w:rsidRDefault="00087DA6" w:rsidP="00666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2012. december 14.</w:t>
      </w:r>
    </w:p>
    <w:p w:rsidR="00087DA6" w:rsidRDefault="00087DA6" w:rsidP="00666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087DA6" w:rsidRDefault="00087DA6" w:rsidP="00087D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87DA6" w:rsidRDefault="00087DA6" w:rsidP="00087DA6">
      <w:pPr>
        <w:tabs>
          <w:tab w:val="center" w:pos="567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087DA6" w:rsidRPr="00C94B3B" w:rsidRDefault="00087DA6" w:rsidP="00087DA6">
      <w:pPr>
        <w:tabs>
          <w:tab w:val="center" w:pos="5670"/>
        </w:tabs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94B3B">
        <w:rPr>
          <w:rFonts w:ascii="Times New Roman" w:hAnsi="Times New Roman"/>
          <w:b/>
          <w:sz w:val="24"/>
          <w:szCs w:val="24"/>
        </w:rPr>
        <w:tab/>
        <w:t xml:space="preserve">Dr. Horváth Béla </w:t>
      </w:r>
      <w:proofErr w:type="spellStart"/>
      <w:r w:rsidRPr="00C94B3B">
        <w:rPr>
          <w:rFonts w:ascii="Times New Roman" w:hAnsi="Times New Roman"/>
          <w:b/>
          <w:sz w:val="24"/>
          <w:szCs w:val="24"/>
        </w:rPr>
        <w:t>Ph</w:t>
      </w:r>
      <w:proofErr w:type="gramStart"/>
      <w:r w:rsidRPr="00C94B3B">
        <w:rPr>
          <w:rFonts w:ascii="Times New Roman" w:hAnsi="Times New Roman"/>
          <w:b/>
          <w:sz w:val="24"/>
          <w:szCs w:val="24"/>
        </w:rPr>
        <w:t>.D</w:t>
      </w:r>
      <w:proofErr w:type="spellEnd"/>
      <w:proofErr w:type="gramEnd"/>
    </w:p>
    <w:p w:rsidR="00087DA6" w:rsidRDefault="00087DA6" w:rsidP="00087DA6">
      <w:pPr>
        <w:tabs>
          <w:tab w:val="center" w:pos="567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Főosztályvezető</w:t>
      </w:r>
    </w:p>
    <w:p w:rsidR="00087DA6" w:rsidRDefault="00087DA6" w:rsidP="00087DA6">
      <w:pPr>
        <w:tabs>
          <w:tab w:val="center" w:pos="5670"/>
        </w:tabs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Városüzemeltetési Főosztály</w:t>
      </w:r>
    </w:p>
    <w:p w:rsidR="00087DA6" w:rsidRDefault="00087DA6" w:rsidP="00087D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87DA6" w:rsidRPr="00D7370E" w:rsidRDefault="00087DA6" w:rsidP="00087D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87DA6" w:rsidRPr="00D7370E" w:rsidRDefault="00087DA6" w:rsidP="00087DA6">
      <w:pPr>
        <w:jc w:val="both"/>
        <w:rPr>
          <w:rFonts w:ascii="Times New Roman" w:hAnsi="Times New Roman"/>
          <w:b/>
          <w:sz w:val="24"/>
          <w:szCs w:val="24"/>
        </w:rPr>
      </w:pPr>
    </w:p>
    <w:p w:rsidR="00087DA6" w:rsidRPr="006D26B1" w:rsidRDefault="00087DA6" w:rsidP="00087DA6">
      <w:pPr>
        <w:rPr>
          <w:szCs w:val="24"/>
        </w:rPr>
      </w:pPr>
    </w:p>
    <w:p w:rsidR="00DF53BF" w:rsidRPr="00087DA6" w:rsidRDefault="00DF53BF" w:rsidP="00087DA6"/>
    <w:sectPr w:rsidR="00DF53BF" w:rsidRPr="00087DA6" w:rsidSect="00B5330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985" w:left="2495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93" w:rsidRDefault="00AF3293" w:rsidP="007D58FD">
      <w:pPr>
        <w:spacing w:after="0" w:line="240" w:lineRule="auto"/>
      </w:pPr>
      <w:r>
        <w:separator/>
      </w:r>
    </w:p>
  </w:endnote>
  <w:endnote w:type="continuationSeparator" w:id="0">
    <w:p w:rsidR="00AF3293" w:rsidRDefault="00AF3293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8B" w:rsidRDefault="0002038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2038B" w:rsidRPr="004E7D10" w:rsidRDefault="00021C7C" w:rsidP="004E7D10">
        <w:pPr>
          <w:pStyle w:val="BPoldalszm"/>
          <w:jc w:val="right"/>
        </w:pPr>
        <w:fldSimple w:instr=" PAGE ">
          <w:r w:rsidR="00335893">
            <w:rPr>
              <w:noProof/>
            </w:rPr>
            <w:t>5</w:t>
          </w:r>
        </w:fldSimple>
        <w:r w:rsidR="0002038B" w:rsidRPr="000B5409">
          <w:t xml:space="preserve"> / </w:t>
        </w:r>
        <w:fldSimple w:instr=" NUMPAGES  ">
          <w:r w:rsidR="00335893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8B" w:rsidRPr="00631F8F" w:rsidRDefault="0002038B" w:rsidP="00A51A0E">
    <w:pPr>
      <w:pStyle w:val="BPllb"/>
    </w:pPr>
    <w:r w:rsidRPr="00336B48">
      <w:t>1052 Budapest, Városház utca 9-11. | lev</w:t>
    </w:r>
    <w:r>
      <w:t xml:space="preserve">élcím: </w:t>
    </w:r>
    <w:r w:rsidRPr="00336B48">
      <w:t xml:space="preserve">1052 Budapest, Városház utca 9-11. </w:t>
    </w:r>
    <w:r>
      <w:t>| telefon:</w:t>
    </w:r>
    <w:r w:rsidRPr="00336B48">
      <w:t xml:space="preserve"> </w:t>
    </w:r>
    <w:sdt>
      <w:sdtPr>
        <w:rPr>
          <w:rFonts w:ascii="Arial" w:hAnsi="Arial"/>
          <w:color w:val="000000"/>
        </w:rPr>
        <w:alias w:val="Aláíró 1 telefonszáma"/>
        <w:id w:val="663933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telszam[1]" w:storeItemID="{73315CD2-E0BC-4085-9C12-B2B053B52B35}"/>
        <w:text/>
      </w:sdtPr>
      <w:sdtContent>
        <w:r w:rsidR="00242549" w:rsidRPr="00242549">
          <w:rPr>
            <w:rFonts w:ascii="Arial" w:hAnsi="Arial"/>
            <w:color w:val="000000"/>
          </w:rPr>
          <w:t>+361 327-1506</w:t>
        </w:r>
      </w:sdtContent>
    </w:sdt>
    <w:r>
      <w:t xml:space="preserve">| fax: </w:t>
    </w:r>
    <w:sdt>
      <w:sdtPr>
        <w:rPr>
          <w:rFonts w:ascii="Arial" w:hAnsi="Arial"/>
          <w:color w:val="000000"/>
        </w:rPr>
        <w:alias w:val="Aláíró 1 fax száma"/>
        <w:id w:val="663934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faxszam[1]" w:storeItemID="{73315CD2-E0BC-4085-9C12-B2B053B52B35}"/>
        <w:text/>
      </w:sdtPr>
      <w:sdtContent>
        <w:r w:rsidR="00242549" w:rsidRPr="00242549">
          <w:rPr>
            <w:rFonts w:ascii="Arial" w:hAnsi="Arial"/>
            <w:color w:val="000000"/>
          </w:rPr>
          <w:t>+36 1 327-18-41</w:t>
        </w:r>
      </w:sdtContent>
    </w:sdt>
    <w:r>
      <w:t xml:space="preserve"> </w:t>
    </w:r>
    <w:r w:rsidRPr="00336B48">
      <w:t xml:space="preserve">e-mail: </w:t>
    </w:r>
    <w:sdt>
      <w:sdtPr>
        <w:alias w:val="Aláíró 1 e-mail címe"/>
        <w:id w:val="663937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emailcime[1]" w:storeItemID="{73315CD2-E0BC-4085-9C12-B2B053B52B35}"/>
        <w:text/>
      </w:sdtPr>
      <w:sdtContent>
        <w:r w:rsidR="00242549" w:rsidRPr="00242549">
          <w:t>Horvath.Bela@budapest.hu</w:t>
        </w:r>
      </w:sdtContent>
    </w:sdt>
    <w:r w:rsidR="00021C7C" w:rsidRPr="00021C7C">
      <w:rPr>
        <w:rFonts w:cs="Times New Roman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41.5pt;margin-top:785.3pt;width:0;height:28.35pt;z-index:-251635712;mso-position-horizontal-relative:left-margin-area;mso-position-vertical-relative:page" o:connectortype="straight" strokeweight=".3pt">
          <w10:wrap anchorx="margin" anchory="page"/>
        </v:shape>
      </w:pict>
    </w:r>
    <w:r w:rsidR="00021C7C" w:rsidRPr="00021C7C">
      <w:rPr>
        <w:rFonts w:cs="Times New Roman"/>
        <w:noProof w:val="0"/>
        <w:szCs w:val="22"/>
        <w:lang w:eastAsia="en-US"/>
      </w:rPr>
      <w:pict>
        <v:shape id="_x0000_s2049" type="#_x0000_t32" style="position:absolute;left:0;text-align:left;margin-left:65.2pt;margin-top:785.3pt;width:476.2pt;height:.05pt;z-index:-251637760;mso-position-horizontal-relative:left-margin-area;mso-position-vertical-relative:top-margin-area" o:connectortype="straight" o:allowincell="f" o:allowoverlap="f" strokeweight=".3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93" w:rsidRDefault="00AF3293" w:rsidP="007D58FD">
      <w:pPr>
        <w:spacing w:after="0" w:line="240" w:lineRule="auto"/>
      </w:pPr>
      <w:r>
        <w:separator/>
      </w:r>
    </w:p>
  </w:footnote>
  <w:footnote w:type="continuationSeparator" w:id="0">
    <w:p w:rsidR="00AF3293" w:rsidRDefault="00AF3293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Ind w:w="-11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/>
    </w:tblPr>
    <w:tblGrid>
      <w:gridCol w:w="5299"/>
      <w:gridCol w:w="4225"/>
    </w:tblGrid>
    <w:tr w:rsidR="0002038B" w:rsidRPr="00D31FB3" w:rsidTr="008F2A71">
      <w:trPr>
        <w:trHeight w:hRule="exact" w:val="607"/>
      </w:trPr>
      <w:tc>
        <w:tcPr>
          <w:tcW w:w="2782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02038B" w:rsidRPr="00983086" w:rsidRDefault="0002038B" w:rsidP="008C3F74">
          <w:pPr>
            <w:pStyle w:val="BPiktatadat"/>
          </w:pPr>
        </w:p>
      </w:tc>
      <w:tc>
        <w:tcPr>
          <w:tcW w:w="2218" w:type="pc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02038B" w:rsidRDefault="0002038B" w:rsidP="008F2A71">
          <w:pPr>
            <w:pStyle w:val="BPhivatal"/>
          </w:pPr>
          <w:r w:rsidRPr="00336B48">
            <w:t>Budapest Főváros Önkormányzata</w:t>
          </w:r>
        </w:p>
        <w:p w:rsidR="0002038B" w:rsidRPr="00D31FB3" w:rsidRDefault="0002038B" w:rsidP="00F82D0A">
          <w:pPr>
            <w:pStyle w:val="BPhivatal"/>
          </w:pPr>
          <w:r w:rsidRPr="00F345A6">
            <w:t xml:space="preserve">Főpolgármesteri </w:t>
          </w:r>
          <w:r>
            <w:t>H</w:t>
          </w:r>
          <w:r w:rsidRPr="00F345A6">
            <w:t>ivatal</w:t>
          </w:r>
        </w:p>
      </w:tc>
    </w:tr>
    <w:tr w:rsidR="0002038B" w:rsidRPr="00BB3B91" w:rsidTr="008F2A71">
      <w:trPr>
        <w:trHeight w:hRule="exact" w:val="2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02038B" w:rsidRPr="00BB3B91" w:rsidRDefault="0002038B" w:rsidP="008F2A71">
          <w:pPr>
            <w:jc w:val="right"/>
            <w:rPr>
              <w:rFonts w:ascii="Arial" w:hAnsi="Arial" w:cs="Arial"/>
            </w:rPr>
          </w:pPr>
        </w:p>
      </w:tc>
      <w:tc>
        <w:tcPr>
          <w:tcW w:w="2218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02038B" w:rsidRPr="00BB3B91" w:rsidRDefault="0002038B" w:rsidP="008F2A71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02038B" w:rsidRPr="000208F8" w:rsidTr="008F2A71">
      <w:trPr>
        <w:trHeight w:val="89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02038B" w:rsidRPr="00BB3B91" w:rsidRDefault="0002038B" w:rsidP="008F2A71">
          <w:pPr>
            <w:rPr>
              <w:rFonts w:ascii="Arial" w:hAnsi="Arial" w:cs="Arial"/>
            </w:rPr>
          </w:pPr>
        </w:p>
      </w:tc>
      <w:tc>
        <w:tcPr>
          <w:tcW w:w="2218" w:type="pct"/>
          <w:tcBorders>
            <w:top w:val="nil"/>
            <w:left w:val="nil"/>
            <w:bottom w:val="nil"/>
            <w:right w:val="nil"/>
          </w:tcBorders>
        </w:tcPr>
        <w:p w:rsidR="0002038B" w:rsidRDefault="0002038B" w:rsidP="00723B8B">
          <w:pPr>
            <w:pStyle w:val="BPhivatal"/>
          </w:pPr>
          <w:r>
            <w:t>Városüzemeltetési Főosztály</w:t>
          </w:r>
        </w:p>
        <w:p w:rsidR="0002038B" w:rsidRPr="000208F8" w:rsidRDefault="0002038B" w:rsidP="0015355E">
          <w:pPr>
            <w:pStyle w:val="BPhivatal"/>
          </w:pPr>
        </w:p>
      </w:tc>
    </w:tr>
  </w:tbl>
  <w:p w:rsidR="0002038B" w:rsidRDefault="0002038B">
    <w:pPr>
      <w:pStyle w:val="lfej"/>
    </w:pPr>
    <w:r>
      <w:rPr>
        <w:noProof/>
        <w:lang w:eastAsia="hu-HU"/>
      </w:rPr>
      <w:drawing>
        <wp:anchor distT="0" distB="0" distL="114300" distR="114300" simplePos="0" relativeHeight="251688960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5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ff_0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C7C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5.5pt;margin-top:595.35pt;width:28.35pt;height:0;z-index:251687936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  <w:r w:rsidR="00021C7C">
      <w:rPr>
        <w:noProof/>
        <w:lang w:eastAsia="hu-HU"/>
      </w:rPr>
      <w:pict>
        <v:shape id="_x0000_s2051" type="#_x0000_t32" style="position:absolute;margin-left:25.5pt;margin-top:297.7pt;width:28.35pt;height:0;z-index:-251629568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5C4"/>
    <w:multiLevelType w:val="hybridMultilevel"/>
    <w:tmpl w:val="91A613DE"/>
    <w:lvl w:ilvl="0" w:tplc="3B14F6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75029"/>
    <w:multiLevelType w:val="hybridMultilevel"/>
    <w:tmpl w:val="91A613DE"/>
    <w:lvl w:ilvl="0" w:tplc="3B14F6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22252"/>
    <w:multiLevelType w:val="hybridMultilevel"/>
    <w:tmpl w:val="0F766576"/>
    <w:lvl w:ilvl="0" w:tplc="6D9C7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A54"/>
    <w:multiLevelType w:val="hybridMultilevel"/>
    <w:tmpl w:val="DD3CE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A1272"/>
    <w:multiLevelType w:val="hybridMultilevel"/>
    <w:tmpl w:val="66486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3403E"/>
    <w:multiLevelType w:val="hybridMultilevel"/>
    <w:tmpl w:val="7832B1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93680"/>
    <w:multiLevelType w:val="hybridMultilevel"/>
    <w:tmpl w:val="187CB3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D74193B"/>
    <w:multiLevelType w:val="hybridMultilevel"/>
    <w:tmpl w:val="4D0C2A66"/>
    <w:lvl w:ilvl="0" w:tplc="040E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5" type="connector" idref="#_x0000_s2050"/>
        <o:r id="V:Rule6" type="connector" idref="#_x0000_s2052"/>
        <o:r id="V:Rule7" type="connector" idref="#_x0000_s2051"/>
        <o:r id="V:Rule8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52B1"/>
    <w:rsid w:val="0002038B"/>
    <w:rsid w:val="000208F8"/>
    <w:rsid w:val="00020E73"/>
    <w:rsid w:val="0002146C"/>
    <w:rsid w:val="00021C7C"/>
    <w:rsid w:val="000238D4"/>
    <w:rsid w:val="00024F44"/>
    <w:rsid w:val="0002774D"/>
    <w:rsid w:val="00027E85"/>
    <w:rsid w:val="000379C5"/>
    <w:rsid w:val="000415CB"/>
    <w:rsid w:val="00044463"/>
    <w:rsid w:val="00045A5C"/>
    <w:rsid w:val="0005157E"/>
    <w:rsid w:val="000523FA"/>
    <w:rsid w:val="00052F5F"/>
    <w:rsid w:val="0005674A"/>
    <w:rsid w:val="00062FBD"/>
    <w:rsid w:val="0007538F"/>
    <w:rsid w:val="0007707F"/>
    <w:rsid w:val="00087DA6"/>
    <w:rsid w:val="000941EC"/>
    <w:rsid w:val="0009613F"/>
    <w:rsid w:val="000A513C"/>
    <w:rsid w:val="000A6FCC"/>
    <w:rsid w:val="000B2EC3"/>
    <w:rsid w:val="000B3908"/>
    <w:rsid w:val="000B5409"/>
    <w:rsid w:val="000C1E00"/>
    <w:rsid w:val="000D29D3"/>
    <w:rsid w:val="000D497C"/>
    <w:rsid w:val="000D5CA4"/>
    <w:rsid w:val="000D7F5C"/>
    <w:rsid w:val="000E0EF1"/>
    <w:rsid w:val="000E1C53"/>
    <w:rsid w:val="000E3CA8"/>
    <w:rsid w:val="000F1A9B"/>
    <w:rsid w:val="00100C5D"/>
    <w:rsid w:val="001045D7"/>
    <w:rsid w:val="00104BF8"/>
    <w:rsid w:val="00106482"/>
    <w:rsid w:val="00111D92"/>
    <w:rsid w:val="00111EAB"/>
    <w:rsid w:val="00112D11"/>
    <w:rsid w:val="001170AC"/>
    <w:rsid w:val="001214C0"/>
    <w:rsid w:val="001260A0"/>
    <w:rsid w:val="00126A06"/>
    <w:rsid w:val="00126CC0"/>
    <w:rsid w:val="0012711D"/>
    <w:rsid w:val="00131576"/>
    <w:rsid w:val="00136F9E"/>
    <w:rsid w:val="00142B04"/>
    <w:rsid w:val="00143C16"/>
    <w:rsid w:val="0014547C"/>
    <w:rsid w:val="00145ECE"/>
    <w:rsid w:val="00153351"/>
    <w:rsid w:val="0015355E"/>
    <w:rsid w:val="00153851"/>
    <w:rsid w:val="001634CF"/>
    <w:rsid w:val="00180DFD"/>
    <w:rsid w:val="00181185"/>
    <w:rsid w:val="00181F81"/>
    <w:rsid w:val="0018646A"/>
    <w:rsid w:val="0019711C"/>
    <w:rsid w:val="001A2AA0"/>
    <w:rsid w:val="001A2FB7"/>
    <w:rsid w:val="001A32FC"/>
    <w:rsid w:val="001A5FC4"/>
    <w:rsid w:val="001A777C"/>
    <w:rsid w:val="001A78E7"/>
    <w:rsid w:val="001C27AF"/>
    <w:rsid w:val="001C6175"/>
    <w:rsid w:val="001C662D"/>
    <w:rsid w:val="001D2C47"/>
    <w:rsid w:val="001D647A"/>
    <w:rsid w:val="001D74DB"/>
    <w:rsid w:val="001D7912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2A1"/>
    <w:rsid w:val="002116EC"/>
    <w:rsid w:val="0021317B"/>
    <w:rsid w:val="00213467"/>
    <w:rsid w:val="00215BB0"/>
    <w:rsid w:val="00217895"/>
    <w:rsid w:val="00220DB4"/>
    <w:rsid w:val="002216ED"/>
    <w:rsid w:val="0022576A"/>
    <w:rsid w:val="002311C7"/>
    <w:rsid w:val="00234F93"/>
    <w:rsid w:val="002352E5"/>
    <w:rsid w:val="0023647A"/>
    <w:rsid w:val="00241DAB"/>
    <w:rsid w:val="00242549"/>
    <w:rsid w:val="002444CE"/>
    <w:rsid w:val="00245453"/>
    <w:rsid w:val="00254434"/>
    <w:rsid w:val="00254973"/>
    <w:rsid w:val="0026276C"/>
    <w:rsid w:val="00262C6F"/>
    <w:rsid w:val="002673E5"/>
    <w:rsid w:val="00275336"/>
    <w:rsid w:val="00276F5E"/>
    <w:rsid w:val="00281277"/>
    <w:rsid w:val="00283ADA"/>
    <w:rsid w:val="0028419C"/>
    <w:rsid w:val="00296863"/>
    <w:rsid w:val="00296B73"/>
    <w:rsid w:val="00297B2E"/>
    <w:rsid w:val="002A1647"/>
    <w:rsid w:val="002A2900"/>
    <w:rsid w:val="002B0552"/>
    <w:rsid w:val="002B12E7"/>
    <w:rsid w:val="002B1EBC"/>
    <w:rsid w:val="002B3AB4"/>
    <w:rsid w:val="002C060E"/>
    <w:rsid w:val="002C7AEE"/>
    <w:rsid w:val="002D2691"/>
    <w:rsid w:val="002D38EA"/>
    <w:rsid w:val="002D5708"/>
    <w:rsid w:val="002D57EC"/>
    <w:rsid w:val="002D7C44"/>
    <w:rsid w:val="002E0ADD"/>
    <w:rsid w:val="002E19D0"/>
    <w:rsid w:val="002F214C"/>
    <w:rsid w:val="002F545F"/>
    <w:rsid w:val="002F794E"/>
    <w:rsid w:val="0030144B"/>
    <w:rsid w:val="00312404"/>
    <w:rsid w:val="003134C6"/>
    <w:rsid w:val="0031513F"/>
    <w:rsid w:val="0031703B"/>
    <w:rsid w:val="00320EA2"/>
    <w:rsid w:val="00326CDF"/>
    <w:rsid w:val="00335893"/>
    <w:rsid w:val="00336B48"/>
    <w:rsid w:val="003550B8"/>
    <w:rsid w:val="00357C97"/>
    <w:rsid w:val="003701AF"/>
    <w:rsid w:val="00373DD3"/>
    <w:rsid w:val="00375D5D"/>
    <w:rsid w:val="00385F13"/>
    <w:rsid w:val="00386BF0"/>
    <w:rsid w:val="003A2EBD"/>
    <w:rsid w:val="003A770F"/>
    <w:rsid w:val="003B0A81"/>
    <w:rsid w:val="003B2031"/>
    <w:rsid w:val="003B485B"/>
    <w:rsid w:val="003C352D"/>
    <w:rsid w:val="003C7732"/>
    <w:rsid w:val="003D505C"/>
    <w:rsid w:val="003D6592"/>
    <w:rsid w:val="003D693F"/>
    <w:rsid w:val="003E624E"/>
    <w:rsid w:val="003E76DB"/>
    <w:rsid w:val="003F36FB"/>
    <w:rsid w:val="003F5C8A"/>
    <w:rsid w:val="00400B1B"/>
    <w:rsid w:val="00415F17"/>
    <w:rsid w:val="00417A2B"/>
    <w:rsid w:val="00430D4B"/>
    <w:rsid w:val="00431D09"/>
    <w:rsid w:val="004526DB"/>
    <w:rsid w:val="00453356"/>
    <w:rsid w:val="004558FE"/>
    <w:rsid w:val="00456735"/>
    <w:rsid w:val="00462B7E"/>
    <w:rsid w:val="00463ECF"/>
    <w:rsid w:val="00465747"/>
    <w:rsid w:val="00465A23"/>
    <w:rsid w:val="004669F4"/>
    <w:rsid w:val="004727A0"/>
    <w:rsid w:val="00480FA8"/>
    <w:rsid w:val="004844A7"/>
    <w:rsid w:val="00484DC7"/>
    <w:rsid w:val="00485E46"/>
    <w:rsid w:val="00486D04"/>
    <w:rsid w:val="00490854"/>
    <w:rsid w:val="00493CF0"/>
    <w:rsid w:val="00494E79"/>
    <w:rsid w:val="00496110"/>
    <w:rsid w:val="00496A1A"/>
    <w:rsid w:val="00496AB9"/>
    <w:rsid w:val="004A0BC2"/>
    <w:rsid w:val="004A3C59"/>
    <w:rsid w:val="004A423F"/>
    <w:rsid w:val="004A4B37"/>
    <w:rsid w:val="004B103D"/>
    <w:rsid w:val="004C10E5"/>
    <w:rsid w:val="004C599C"/>
    <w:rsid w:val="004C5B10"/>
    <w:rsid w:val="004D49D4"/>
    <w:rsid w:val="004D6563"/>
    <w:rsid w:val="004E6074"/>
    <w:rsid w:val="004E7D10"/>
    <w:rsid w:val="004F3C7D"/>
    <w:rsid w:val="004F7C11"/>
    <w:rsid w:val="00500703"/>
    <w:rsid w:val="0050689A"/>
    <w:rsid w:val="00507BA6"/>
    <w:rsid w:val="00511DEF"/>
    <w:rsid w:val="00512584"/>
    <w:rsid w:val="00514CB7"/>
    <w:rsid w:val="00520C73"/>
    <w:rsid w:val="00521113"/>
    <w:rsid w:val="00522BC3"/>
    <w:rsid w:val="00523FE7"/>
    <w:rsid w:val="00524A38"/>
    <w:rsid w:val="005271DA"/>
    <w:rsid w:val="005302F8"/>
    <w:rsid w:val="0053394D"/>
    <w:rsid w:val="00535135"/>
    <w:rsid w:val="00535CCF"/>
    <w:rsid w:val="00540751"/>
    <w:rsid w:val="00540BBC"/>
    <w:rsid w:val="005457F0"/>
    <w:rsid w:val="005466CE"/>
    <w:rsid w:val="00550B50"/>
    <w:rsid w:val="00554E06"/>
    <w:rsid w:val="00560B96"/>
    <w:rsid w:val="0056273C"/>
    <w:rsid w:val="00565C2D"/>
    <w:rsid w:val="00571E6F"/>
    <w:rsid w:val="0057654F"/>
    <w:rsid w:val="005807FC"/>
    <w:rsid w:val="00582A2D"/>
    <w:rsid w:val="00584014"/>
    <w:rsid w:val="00585530"/>
    <w:rsid w:val="005864E0"/>
    <w:rsid w:val="005B2B60"/>
    <w:rsid w:val="005C0B4E"/>
    <w:rsid w:val="005D1CB4"/>
    <w:rsid w:val="005D520D"/>
    <w:rsid w:val="005D7D2F"/>
    <w:rsid w:val="005E01A7"/>
    <w:rsid w:val="005E52DB"/>
    <w:rsid w:val="005F3812"/>
    <w:rsid w:val="005F52E2"/>
    <w:rsid w:val="006009C0"/>
    <w:rsid w:val="00603BDC"/>
    <w:rsid w:val="00615143"/>
    <w:rsid w:val="006211A7"/>
    <w:rsid w:val="006233E0"/>
    <w:rsid w:val="00625C42"/>
    <w:rsid w:val="00626218"/>
    <w:rsid w:val="00631F8F"/>
    <w:rsid w:val="00632DE4"/>
    <w:rsid w:val="00640349"/>
    <w:rsid w:val="00641066"/>
    <w:rsid w:val="006411BC"/>
    <w:rsid w:val="006414CE"/>
    <w:rsid w:val="0064310E"/>
    <w:rsid w:val="006433BC"/>
    <w:rsid w:val="00645637"/>
    <w:rsid w:val="00650A97"/>
    <w:rsid w:val="00660A5C"/>
    <w:rsid w:val="00666406"/>
    <w:rsid w:val="006732F1"/>
    <w:rsid w:val="006743AD"/>
    <w:rsid w:val="00675E69"/>
    <w:rsid w:val="006829F8"/>
    <w:rsid w:val="00682CB9"/>
    <w:rsid w:val="0068561A"/>
    <w:rsid w:val="00686D69"/>
    <w:rsid w:val="006900CB"/>
    <w:rsid w:val="0069708E"/>
    <w:rsid w:val="006A2320"/>
    <w:rsid w:val="006A35F6"/>
    <w:rsid w:val="006B6295"/>
    <w:rsid w:val="006C4FE9"/>
    <w:rsid w:val="006C50E7"/>
    <w:rsid w:val="006D3E84"/>
    <w:rsid w:val="006D7F37"/>
    <w:rsid w:val="006E3E32"/>
    <w:rsid w:val="006E5A61"/>
    <w:rsid w:val="006F25AB"/>
    <w:rsid w:val="006F6420"/>
    <w:rsid w:val="00700F3B"/>
    <w:rsid w:val="007022A3"/>
    <w:rsid w:val="00704E2E"/>
    <w:rsid w:val="007104A5"/>
    <w:rsid w:val="0071557B"/>
    <w:rsid w:val="00715F0F"/>
    <w:rsid w:val="007207B5"/>
    <w:rsid w:val="0072111A"/>
    <w:rsid w:val="007239C6"/>
    <w:rsid w:val="00723A5C"/>
    <w:rsid w:val="00723B8B"/>
    <w:rsid w:val="00731E63"/>
    <w:rsid w:val="00735D1C"/>
    <w:rsid w:val="00740966"/>
    <w:rsid w:val="0074181C"/>
    <w:rsid w:val="00746AD6"/>
    <w:rsid w:val="0075227F"/>
    <w:rsid w:val="00752529"/>
    <w:rsid w:val="00755F7E"/>
    <w:rsid w:val="007564ED"/>
    <w:rsid w:val="00760019"/>
    <w:rsid w:val="007600A9"/>
    <w:rsid w:val="0076187B"/>
    <w:rsid w:val="00762648"/>
    <w:rsid w:val="00763859"/>
    <w:rsid w:val="00764E1B"/>
    <w:rsid w:val="0076644A"/>
    <w:rsid w:val="0077035F"/>
    <w:rsid w:val="00770C74"/>
    <w:rsid w:val="00780907"/>
    <w:rsid w:val="007A44A2"/>
    <w:rsid w:val="007A5996"/>
    <w:rsid w:val="007A5DF7"/>
    <w:rsid w:val="007B2185"/>
    <w:rsid w:val="007B34B0"/>
    <w:rsid w:val="007B3F70"/>
    <w:rsid w:val="007B7291"/>
    <w:rsid w:val="007C1BEC"/>
    <w:rsid w:val="007C1C66"/>
    <w:rsid w:val="007C20BB"/>
    <w:rsid w:val="007C31E1"/>
    <w:rsid w:val="007C3F23"/>
    <w:rsid w:val="007D0186"/>
    <w:rsid w:val="007D190B"/>
    <w:rsid w:val="007D3733"/>
    <w:rsid w:val="007D58FD"/>
    <w:rsid w:val="007D5FEC"/>
    <w:rsid w:val="007D7CF4"/>
    <w:rsid w:val="007F2293"/>
    <w:rsid w:val="007F23C1"/>
    <w:rsid w:val="007F5171"/>
    <w:rsid w:val="007F5C01"/>
    <w:rsid w:val="00801AC7"/>
    <w:rsid w:val="00804559"/>
    <w:rsid w:val="0081491C"/>
    <w:rsid w:val="00817CBB"/>
    <w:rsid w:val="0082357D"/>
    <w:rsid w:val="008245A3"/>
    <w:rsid w:val="008278F8"/>
    <w:rsid w:val="008306E5"/>
    <w:rsid w:val="00834C6D"/>
    <w:rsid w:val="00835883"/>
    <w:rsid w:val="008433B2"/>
    <w:rsid w:val="008532DA"/>
    <w:rsid w:val="008557DB"/>
    <w:rsid w:val="00872130"/>
    <w:rsid w:val="00891B4A"/>
    <w:rsid w:val="008A05C9"/>
    <w:rsid w:val="008A2017"/>
    <w:rsid w:val="008A652B"/>
    <w:rsid w:val="008B3B87"/>
    <w:rsid w:val="008B524B"/>
    <w:rsid w:val="008C3F74"/>
    <w:rsid w:val="008E1276"/>
    <w:rsid w:val="008E3CCC"/>
    <w:rsid w:val="008F0306"/>
    <w:rsid w:val="008F2A71"/>
    <w:rsid w:val="008F2E1F"/>
    <w:rsid w:val="008F4649"/>
    <w:rsid w:val="008F5C37"/>
    <w:rsid w:val="00900390"/>
    <w:rsid w:val="009073EE"/>
    <w:rsid w:val="0090741B"/>
    <w:rsid w:val="009074CA"/>
    <w:rsid w:val="00911296"/>
    <w:rsid w:val="00914318"/>
    <w:rsid w:val="00920317"/>
    <w:rsid w:val="00920F96"/>
    <w:rsid w:val="00920FE9"/>
    <w:rsid w:val="009242DD"/>
    <w:rsid w:val="009255CD"/>
    <w:rsid w:val="00925C2D"/>
    <w:rsid w:val="0092765E"/>
    <w:rsid w:val="0093017A"/>
    <w:rsid w:val="0093584E"/>
    <w:rsid w:val="009469AD"/>
    <w:rsid w:val="009509C3"/>
    <w:rsid w:val="00956D20"/>
    <w:rsid w:val="009609B6"/>
    <w:rsid w:val="00961E40"/>
    <w:rsid w:val="009620C5"/>
    <w:rsid w:val="0096358F"/>
    <w:rsid w:val="00964BBE"/>
    <w:rsid w:val="00964F1B"/>
    <w:rsid w:val="00972920"/>
    <w:rsid w:val="00975B2E"/>
    <w:rsid w:val="00980950"/>
    <w:rsid w:val="00983086"/>
    <w:rsid w:val="009850AE"/>
    <w:rsid w:val="009A1570"/>
    <w:rsid w:val="009A2630"/>
    <w:rsid w:val="009B027C"/>
    <w:rsid w:val="009B3F92"/>
    <w:rsid w:val="009B516A"/>
    <w:rsid w:val="009B6D31"/>
    <w:rsid w:val="009D31C9"/>
    <w:rsid w:val="009D323F"/>
    <w:rsid w:val="009D6DF3"/>
    <w:rsid w:val="009E5B65"/>
    <w:rsid w:val="009F17D3"/>
    <w:rsid w:val="009F2128"/>
    <w:rsid w:val="009F340E"/>
    <w:rsid w:val="00A018B6"/>
    <w:rsid w:val="00A05A1D"/>
    <w:rsid w:val="00A07C1C"/>
    <w:rsid w:val="00A16065"/>
    <w:rsid w:val="00A1752C"/>
    <w:rsid w:val="00A23D88"/>
    <w:rsid w:val="00A246DC"/>
    <w:rsid w:val="00A3400A"/>
    <w:rsid w:val="00A340A2"/>
    <w:rsid w:val="00A35E26"/>
    <w:rsid w:val="00A367E8"/>
    <w:rsid w:val="00A44A48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66D9"/>
    <w:rsid w:val="00A70D05"/>
    <w:rsid w:val="00A77937"/>
    <w:rsid w:val="00A82EEC"/>
    <w:rsid w:val="00A862C5"/>
    <w:rsid w:val="00A919EB"/>
    <w:rsid w:val="00AA4C47"/>
    <w:rsid w:val="00AA63C7"/>
    <w:rsid w:val="00AA6566"/>
    <w:rsid w:val="00AB0797"/>
    <w:rsid w:val="00AC00DB"/>
    <w:rsid w:val="00AC0E1E"/>
    <w:rsid w:val="00AC2161"/>
    <w:rsid w:val="00AC5AF4"/>
    <w:rsid w:val="00AD0156"/>
    <w:rsid w:val="00AD0BFD"/>
    <w:rsid w:val="00AD16F4"/>
    <w:rsid w:val="00AD22FE"/>
    <w:rsid w:val="00AD2762"/>
    <w:rsid w:val="00AE07E6"/>
    <w:rsid w:val="00AE1720"/>
    <w:rsid w:val="00AE1F06"/>
    <w:rsid w:val="00AE4B65"/>
    <w:rsid w:val="00AE6952"/>
    <w:rsid w:val="00AF1C43"/>
    <w:rsid w:val="00AF31EB"/>
    <w:rsid w:val="00AF3293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45159"/>
    <w:rsid w:val="00B4516A"/>
    <w:rsid w:val="00B452CD"/>
    <w:rsid w:val="00B46630"/>
    <w:rsid w:val="00B46F6E"/>
    <w:rsid w:val="00B53306"/>
    <w:rsid w:val="00B5487A"/>
    <w:rsid w:val="00B56856"/>
    <w:rsid w:val="00B72AAA"/>
    <w:rsid w:val="00B80A14"/>
    <w:rsid w:val="00B842CF"/>
    <w:rsid w:val="00B858E1"/>
    <w:rsid w:val="00BA0973"/>
    <w:rsid w:val="00BA14C1"/>
    <w:rsid w:val="00BA562B"/>
    <w:rsid w:val="00BB252D"/>
    <w:rsid w:val="00BB3B91"/>
    <w:rsid w:val="00BB6801"/>
    <w:rsid w:val="00BC12D5"/>
    <w:rsid w:val="00BC5213"/>
    <w:rsid w:val="00BC5C43"/>
    <w:rsid w:val="00BD079C"/>
    <w:rsid w:val="00BD11E6"/>
    <w:rsid w:val="00BD120E"/>
    <w:rsid w:val="00BF15E3"/>
    <w:rsid w:val="00BF1CEA"/>
    <w:rsid w:val="00BF3952"/>
    <w:rsid w:val="00C05EEB"/>
    <w:rsid w:val="00C306CA"/>
    <w:rsid w:val="00C31863"/>
    <w:rsid w:val="00C3246F"/>
    <w:rsid w:val="00C33949"/>
    <w:rsid w:val="00C35D0F"/>
    <w:rsid w:val="00C4092A"/>
    <w:rsid w:val="00C41743"/>
    <w:rsid w:val="00C41A69"/>
    <w:rsid w:val="00C4365C"/>
    <w:rsid w:val="00C44870"/>
    <w:rsid w:val="00C46521"/>
    <w:rsid w:val="00C54458"/>
    <w:rsid w:val="00C638DE"/>
    <w:rsid w:val="00C71E01"/>
    <w:rsid w:val="00C72B7A"/>
    <w:rsid w:val="00C73F7D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B4D29"/>
    <w:rsid w:val="00CD116B"/>
    <w:rsid w:val="00CD34E4"/>
    <w:rsid w:val="00CD6572"/>
    <w:rsid w:val="00CE0D17"/>
    <w:rsid w:val="00CE1C54"/>
    <w:rsid w:val="00CE73B7"/>
    <w:rsid w:val="00CF0FE9"/>
    <w:rsid w:val="00CF149D"/>
    <w:rsid w:val="00CF4E48"/>
    <w:rsid w:val="00D0076C"/>
    <w:rsid w:val="00D00EEB"/>
    <w:rsid w:val="00D048C9"/>
    <w:rsid w:val="00D1308D"/>
    <w:rsid w:val="00D15502"/>
    <w:rsid w:val="00D1666A"/>
    <w:rsid w:val="00D172CA"/>
    <w:rsid w:val="00D243AB"/>
    <w:rsid w:val="00D303AB"/>
    <w:rsid w:val="00D32584"/>
    <w:rsid w:val="00D32BF3"/>
    <w:rsid w:val="00D341CA"/>
    <w:rsid w:val="00D34EB3"/>
    <w:rsid w:val="00D35F17"/>
    <w:rsid w:val="00D41484"/>
    <w:rsid w:val="00D435FB"/>
    <w:rsid w:val="00D500F9"/>
    <w:rsid w:val="00D55627"/>
    <w:rsid w:val="00D565BA"/>
    <w:rsid w:val="00D5696A"/>
    <w:rsid w:val="00D57E42"/>
    <w:rsid w:val="00D61714"/>
    <w:rsid w:val="00D724D2"/>
    <w:rsid w:val="00D76C60"/>
    <w:rsid w:val="00D76D13"/>
    <w:rsid w:val="00D812C3"/>
    <w:rsid w:val="00D844DF"/>
    <w:rsid w:val="00D90A5A"/>
    <w:rsid w:val="00D92A78"/>
    <w:rsid w:val="00D97C4A"/>
    <w:rsid w:val="00DA47CD"/>
    <w:rsid w:val="00DB446F"/>
    <w:rsid w:val="00DB7EF1"/>
    <w:rsid w:val="00DC3171"/>
    <w:rsid w:val="00DC798E"/>
    <w:rsid w:val="00DD1FCA"/>
    <w:rsid w:val="00DD5242"/>
    <w:rsid w:val="00DD5A42"/>
    <w:rsid w:val="00DD7055"/>
    <w:rsid w:val="00DD7F2C"/>
    <w:rsid w:val="00DE4E59"/>
    <w:rsid w:val="00DF44B1"/>
    <w:rsid w:val="00DF53BF"/>
    <w:rsid w:val="00DF5844"/>
    <w:rsid w:val="00DF7111"/>
    <w:rsid w:val="00E01D5F"/>
    <w:rsid w:val="00E01F22"/>
    <w:rsid w:val="00E125D1"/>
    <w:rsid w:val="00E157D7"/>
    <w:rsid w:val="00E20E4D"/>
    <w:rsid w:val="00E21E00"/>
    <w:rsid w:val="00E24404"/>
    <w:rsid w:val="00E25276"/>
    <w:rsid w:val="00E264B9"/>
    <w:rsid w:val="00E30ADE"/>
    <w:rsid w:val="00E311F6"/>
    <w:rsid w:val="00E37E8C"/>
    <w:rsid w:val="00E44B02"/>
    <w:rsid w:val="00E450DB"/>
    <w:rsid w:val="00E52266"/>
    <w:rsid w:val="00E54F8E"/>
    <w:rsid w:val="00E56246"/>
    <w:rsid w:val="00E57176"/>
    <w:rsid w:val="00E57D3C"/>
    <w:rsid w:val="00E60C56"/>
    <w:rsid w:val="00E6122D"/>
    <w:rsid w:val="00E65A10"/>
    <w:rsid w:val="00E65A8A"/>
    <w:rsid w:val="00E713F8"/>
    <w:rsid w:val="00E766F4"/>
    <w:rsid w:val="00E8091E"/>
    <w:rsid w:val="00E84765"/>
    <w:rsid w:val="00E8529A"/>
    <w:rsid w:val="00E86CB8"/>
    <w:rsid w:val="00E86D65"/>
    <w:rsid w:val="00E87787"/>
    <w:rsid w:val="00E97CE9"/>
    <w:rsid w:val="00EB39CF"/>
    <w:rsid w:val="00EB633E"/>
    <w:rsid w:val="00EB7D55"/>
    <w:rsid w:val="00EC3A7B"/>
    <w:rsid w:val="00EE49B5"/>
    <w:rsid w:val="00EE5753"/>
    <w:rsid w:val="00EF320B"/>
    <w:rsid w:val="00EF3C7B"/>
    <w:rsid w:val="00EF5BE1"/>
    <w:rsid w:val="00F01A8D"/>
    <w:rsid w:val="00F032A4"/>
    <w:rsid w:val="00F040B2"/>
    <w:rsid w:val="00F10E34"/>
    <w:rsid w:val="00F14679"/>
    <w:rsid w:val="00F264F5"/>
    <w:rsid w:val="00F3255D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80C3D"/>
    <w:rsid w:val="00F82D0A"/>
    <w:rsid w:val="00F87CDB"/>
    <w:rsid w:val="00F936A4"/>
    <w:rsid w:val="00F972B5"/>
    <w:rsid w:val="00FA406D"/>
    <w:rsid w:val="00FA4156"/>
    <w:rsid w:val="00FB05C9"/>
    <w:rsid w:val="00FB102D"/>
    <w:rsid w:val="00FB1C21"/>
    <w:rsid w:val="00FB2657"/>
    <w:rsid w:val="00FB3FA5"/>
    <w:rsid w:val="00FB46F3"/>
    <w:rsid w:val="00FB5599"/>
    <w:rsid w:val="00FC1E17"/>
    <w:rsid w:val="00FD28BE"/>
    <w:rsid w:val="00FD2E8C"/>
    <w:rsid w:val="00FD4240"/>
    <w:rsid w:val="00FD5ABB"/>
    <w:rsid w:val="00FD5B40"/>
    <w:rsid w:val="00FD6881"/>
    <w:rsid w:val="00FE1FB8"/>
    <w:rsid w:val="00FE5A36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qFormat/>
    <w:rsid w:val="0002774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link w:val="BPszvegtestChar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E57D3C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1F63F5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telefax">
    <w:name w:val="BP_telefax"/>
    <w:basedOn w:val="Norml"/>
    <w:qFormat/>
    <w:rsid w:val="002112A1"/>
    <w:pPr>
      <w:spacing w:before="40" w:after="60"/>
      <w:outlineLvl w:val="0"/>
    </w:pPr>
    <w:rPr>
      <w:rFonts w:ascii="Arial Black" w:hAnsi="Arial Black" w:cs="Arial"/>
      <w:noProof/>
      <w:spacing w:val="80"/>
      <w:lang w:eastAsia="hu-HU"/>
    </w:rPr>
  </w:style>
  <w:style w:type="paragraph" w:customStyle="1" w:styleId="BPfaxadat">
    <w:name w:val="BP_faxadat"/>
    <w:basedOn w:val="BPiktatadat"/>
    <w:qFormat/>
    <w:rsid w:val="002112A1"/>
    <w:pPr>
      <w:spacing w:line="276" w:lineRule="auto"/>
    </w:pPr>
    <w:rPr>
      <w:rFonts w:ascii="Arial" w:hAnsi="Arial" w:cs="Arial"/>
      <w:b/>
    </w:rPr>
  </w:style>
  <w:style w:type="paragraph" w:customStyle="1" w:styleId="BPhossztrgy">
    <w:name w:val="BP_hosszú_tárgy"/>
    <w:basedOn w:val="BPszvegtest"/>
    <w:link w:val="BPhossztrgyChar1"/>
    <w:qFormat/>
    <w:rsid w:val="002112A1"/>
    <w:pPr>
      <w:pBdr>
        <w:top w:val="single" w:sz="4" w:space="10" w:color="auto"/>
        <w:bottom w:val="single" w:sz="4" w:space="10" w:color="auto"/>
        <w:right w:val="single" w:sz="4" w:space="10" w:color="auto"/>
      </w:pBdr>
      <w:ind w:right="198"/>
    </w:pPr>
  </w:style>
  <w:style w:type="paragraph" w:customStyle="1" w:styleId="BPmegjegyzs">
    <w:name w:val="BP_megjegyzés"/>
    <w:basedOn w:val="Norml"/>
    <w:qFormat/>
    <w:rsid w:val="002112A1"/>
    <w:pPr>
      <w:spacing w:before="200"/>
    </w:pPr>
    <w:rPr>
      <w:rFonts w:ascii="Arial-ItalicMT" w:hAnsi="Arial-ItalicMT" w:cs="Arial-ItalicMT"/>
      <w:i/>
      <w:iCs/>
      <w:sz w:val="20"/>
      <w:szCs w:val="24"/>
      <w:lang w:eastAsia="hu-HU"/>
    </w:rPr>
  </w:style>
  <w:style w:type="character" w:customStyle="1" w:styleId="BPszvegtestChar">
    <w:name w:val="BP_szövegtest Char"/>
    <w:basedOn w:val="Bekezdsalapbettpusa"/>
    <w:link w:val="BPszvegtest"/>
    <w:rsid w:val="00D76D13"/>
    <w:rPr>
      <w:rFonts w:ascii="Arial" w:hAnsi="Arial" w:cs="Arial"/>
      <w:sz w:val="22"/>
      <w:szCs w:val="22"/>
      <w:lang w:eastAsia="en-US"/>
    </w:rPr>
  </w:style>
  <w:style w:type="character" w:customStyle="1" w:styleId="BPhossztrgyChar">
    <w:name w:val="BP_hosszú_tárgy Char"/>
    <w:basedOn w:val="BPszvegtestChar"/>
    <w:link w:val="BPhossztrgy"/>
    <w:rsid w:val="00D76D13"/>
  </w:style>
  <w:style w:type="character" w:customStyle="1" w:styleId="BPhossztrgyChar1">
    <w:name w:val="BP_hosszú_tárgy Char1"/>
    <w:basedOn w:val="BPszvegtestChar"/>
    <w:link w:val="BPhossztrgy"/>
    <w:rsid w:val="00D76D13"/>
  </w:style>
  <w:style w:type="paragraph" w:customStyle="1" w:styleId="Szvegtrzs21">
    <w:name w:val="Szövegtörzs 21"/>
    <w:basedOn w:val="Norml"/>
    <w:rsid w:val="00CE1C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CE1C54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E1C54"/>
    <w:rPr>
      <w:rFonts w:ascii="Times New Roman" w:eastAsia="Times New Roman" w:hAnsi="Times New Roman"/>
      <w:sz w:val="26"/>
    </w:rPr>
  </w:style>
  <w:style w:type="paragraph" w:styleId="Nincstrkz">
    <w:name w:val="No Spacing"/>
    <w:qFormat/>
    <w:rsid w:val="0092765E"/>
    <w:rPr>
      <w:rFonts w:ascii="Times New Roman" w:eastAsia="Times New Roman" w:hAnsi="Times New Roman"/>
      <w:sz w:val="24"/>
      <w:szCs w:val="24"/>
    </w:rPr>
  </w:style>
  <w:style w:type="paragraph" w:styleId="Kpalrs">
    <w:name w:val="caption"/>
    <w:basedOn w:val="Norml"/>
    <w:next w:val="Norml"/>
    <w:qFormat/>
    <w:rsid w:val="0092765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774D"/>
    <w:rPr>
      <w:rFonts w:ascii="Times New Roman" w:eastAsia="Times New Roman" w:hAnsi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rsid w:val="000277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02774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0332B-9D51-4141-8025-B3365916D12B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3315CD2-E0BC-4085-9C12-B2B053B52B35}"/>
</file>

<file path=customXml/itemProps4.xml><?xml version="1.0" encoding="utf-8"?>
<ds:datastoreItem xmlns:ds="http://schemas.openxmlformats.org/officeDocument/2006/customXml" ds:itemID="{B3A2CFB3-87A2-4831-AA78-13E81FA2C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11643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13304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schmidtg</cp:lastModifiedBy>
  <cp:revision>2</cp:revision>
  <cp:lastPrinted>2012-12-17T13:59:00Z</cp:lastPrinted>
  <dcterms:created xsi:type="dcterms:W3CDTF">2012-12-18T08:34:00Z</dcterms:created>
  <dcterms:modified xsi:type="dcterms:W3CDTF">2012-12-18T08:34:00Z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