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9620" w14:textId="65838BB6" w:rsidR="00060909" w:rsidRDefault="002C7617" w:rsidP="00173C0A">
      <w:pPr>
        <w:pStyle w:val="Title"/>
        <w:rPr>
          <w:rFonts w:asciiTheme="minorHAnsi" w:hAnsiTheme="minorHAnsi" w:cstheme="minorHAnsi"/>
          <w:sz w:val="48"/>
          <w:szCs w:val="48"/>
          <w:lang w:val="en-GB"/>
        </w:rPr>
      </w:pPr>
      <w:r>
        <w:rPr>
          <w:rFonts w:asciiTheme="minorHAnsi" w:hAnsiTheme="minorHAnsi" w:cstheme="minorHAnsi"/>
          <w:noProof/>
          <w:sz w:val="48"/>
          <w:szCs w:val="48"/>
          <w:lang w:val="hu-HU" w:eastAsia="hu-HU"/>
        </w:rPr>
        <w:drawing>
          <wp:inline distT="0" distB="0" distL="0" distR="0" wp14:anchorId="0293B25E" wp14:editId="291CE475">
            <wp:extent cx="5727700" cy="678815"/>
            <wp:effectExtent l="0" t="0" r="635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84A1" w14:textId="77777777" w:rsidR="002C7617" w:rsidRDefault="002C7617" w:rsidP="00060909">
      <w:pPr>
        <w:pStyle w:val="Title"/>
        <w:jc w:val="both"/>
        <w:rPr>
          <w:rFonts w:asciiTheme="minorHAnsi" w:hAnsiTheme="minorHAnsi" w:cstheme="minorHAnsi"/>
          <w:sz w:val="48"/>
          <w:szCs w:val="48"/>
          <w:lang w:val="en-GB"/>
        </w:rPr>
      </w:pPr>
    </w:p>
    <w:p w14:paraId="09BEAEDA" w14:textId="279C95C5" w:rsidR="00532D1A" w:rsidRPr="00532D1A" w:rsidRDefault="00532D1A" w:rsidP="00532D1A">
      <w:pPr>
        <w:pStyle w:val="Title"/>
        <w:jc w:val="both"/>
        <w:rPr>
          <w:rFonts w:asciiTheme="minorHAnsi" w:hAnsiTheme="minorHAnsi" w:cstheme="minorHAnsi"/>
          <w:sz w:val="48"/>
          <w:szCs w:val="48"/>
          <w:lang w:val="en-GB"/>
        </w:rPr>
      </w:pPr>
      <w:proofErr w:type="spellStart"/>
      <w:r>
        <w:rPr>
          <w:rFonts w:asciiTheme="minorHAnsi" w:hAnsiTheme="minorHAnsi" w:cstheme="minorHAnsi"/>
          <w:sz w:val="48"/>
          <w:szCs w:val="48"/>
          <w:lang w:val="en-GB"/>
        </w:rPr>
        <w:t>Kulcsszerepet</w:t>
      </w:r>
      <w:proofErr w:type="spellEnd"/>
      <w:r>
        <w:rPr>
          <w:rFonts w:asciiTheme="minorHAnsi" w:hAnsiTheme="minorHAnsi" w:cstheme="minorHAnsi"/>
          <w:sz w:val="48"/>
          <w:szCs w:val="48"/>
          <w:lang w:val="en-GB"/>
        </w:rPr>
        <w:t xml:space="preserve"> a </w:t>
      </w:r>
      <w:proofErr w:type="spellStart"/>
      <w:r>
        <w:rPr>
          <w:rFonts w:asciiTheme="minorHAnsi" w:hAnsiTheme="minorHAnsi" w:cstheme="minorHAnsi"/>
          <w:sz w:val="48"/>
          <w:szCs w:val="48"/>
          <w:lang w:val="en-GB"/>
        </w:rPr>
        <w:t>városoknak</w:t>
      </w:r>
      <w:proofErr w:type="spellEnd"/>
      <w:r>
        <w:rPr>
          <w:rFonts w:asciiTheme="minorHAnsi" w:hAnsiTheme="minorHAnsi" w:cstheme="minorHAnsi"/>
          <w:sz w:val="48"/>
          <w:szCs w:val="48"/>
          <w:lang w:val="en-GB"/>
        </w:rPr>
        <w:t xml:space="preserve"> a </w:t>
      </w:r>
      <w:proofErr w:type="spellStart"/>
      <w:r w:rsidR="0017351A">
        <w:rPr>
          <w:rFonts w:asciiTheme="minorHAnsi" w:hAnsiTheme="minorHAnsi" w:cstheme="minorHAnsi"/>
          <w:sz w:val="48"/>
          <w:szCs w:val="48"/>
          <w:lang w:val="en-GB"/>
        </w:rPr>
        <w:t>zöld</w:t>
      </w:r>
      <w:proofErr w:type="spellEnd"/>
      <w:r w:rsidR="0017351A">
        <w:rPr>
          <w:rFonts w:asciiTheme="minorHAnsi" w:hAnsiTheme="minorHAnsi" w:cstheme="minorHAnsi"/>
          <w:sz w:val="48"/>
          <w:szCs w:val="48"/>
          <w:lang w:val="en-GB"/>
        </w:rPr>
        <w:t xml:space="preserve"> </w:t>
      </w:r>
      <w:proofErr w:type="spellStart"/>
      <w:r w:rsidR="0017351A">
        <w:rPr>
          <w:rFonts w:asciiTheme="minorHAnsi" w:hAnsiTheme="minorHAnsi" w:cstheme="minorHAnsi"/>
          <w:sz w:val="48"/>
          <w:szCs w:val="48"/>
          <w:lang w:val="en-GB"/>
        </w:rPr>
        <w:t>újjáépítés</w:t>
      </w:r>
      <w:r>
        <w:rPr>
          <w:rFonts w:asciiTheme="minorHAnsi" w:hAnsiTheme="minorHAnsi" w:cstheme="minorHAnsi"/>
          <w:sz w:val="48"/>
          <w:szCs w:val="48"/>
          <w:lang w:val="en-GB"/>
        </w:rPr>
        <w:t>ben</w:t>
      </w:r>
      <w:proofErr w:type="spellEnd"/>
      <w:r>
        <w:rPr>
          <w:rFonts w:asciiTheme="minorHAnsi" w:hAnsiTheme="minorHAnsi" w:cstheme="minorHAnsi"/>
          <w:sz w:val="48"/>
          <w:szCs w:val="48"/>
          <w:lang w:val="en-GB"/>
        </w:rPr>
        <w:t>!</w:t>
      </w:r>
    </w:p>
    <w:p w14:paraId="58C6B099" w14:textId="2ECD7005" w:rsidR="0017351A" w:rsidRDefault="00532D1A" w:rsidP="0017351A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 visegrádi fővárosok polgármestereinek n</w:t>
      </w:r>
      <w:r w:rsidR="0017351A" w:rsidRPr="0017351A">
        <w:rPr>
          <w:rFonts w:asciiTheme="minorHAnsi" w:hAnsiTheme="minorHAnsi" w:cstheme="minorHAnsi"/>
          <w:lang w:val="hu-HU"/>
        </w:rPr>
        <w:t>y</w:t>
      </w:r>
      <w:r>
        <w:rPr>
          <w:rFonts w:asciiTheme="minorHAnsi" w:hAnsiTheme="minorHAnsi" w:cstheme="minorHAnsi"/>
          <w:lang w:val="hu-HU"/>
        </w:rPr>
        <w:t>í</w:t>
      </w:r>
      <w:r w:rsidR="0017351A" w:rsidRPr="0017351A">
        <w:rPr>
          <w:rFonts w:asciiTheme="minorHAnsi" w:hAnsiTheme="minorHAnsi" w:cstheme="minorHAnsi"/>
          <w:lang w:val="hu-HU"/>
        </w:rPr>
        <w:t>lt lev</w:t>
      </w:r>
      <w:r>
        <w:rPr>
          <w:rFonts w:asciiTheme="minorHAnsi" w:hAnsiTheme="minorHAnsi" w:cstheme="minorHAnsi"/>
          <w:lang w:val="hu-HU"/>
        </w:rPr>
        <w:t xml:space="preserve">ele </w:t>
      </w:r>
      <w:r w:rsidR="0017351A" w:rsidRPr="0017351A">
        <w:rPr>
          <w:rFonts w:asciiTheme="minorHAnsi" w:hAnsiTheme="minorHAnsi" w:cstheme="minorHAnsi"/>
          <w:lang w:val="hu-HU"/>
        </w:rPr>
        <w:t>az Európai Tanács elnöké</w:t>
      </w:r>
      <w:r>
        <w:rPr>
          <w:rFonts w:asciiTheme="minorHAnsi" w:hAnsiTheme="minorHAnsi" w:cstheme="minorHAnsi"/>
          <w:lang w:val="hu-HU"/>
        </w:rPr>
        <w:t xml:space="preserve">hez és </w:t>
      </w:r>
      <w:r w:rsidR="0017351A" w:rsidRPr="0017351A">
        <w:rPr>
          <w:rFonts w:asciiTheme="minorHAnsi" w:hAnsiTheme="minorHAnsi" w:cstheme="minorHAnsi"/>
          <w:lang w:val="hu-HU"/>
        </w:rPr>
        <w:t>tagjai</w:t>
      </w:r>
      <w:r>
        <w:rPr>
          <w:rFonts w:asciiTheme="minorHAnsi" w:hAnsiTheme="minorHAnsi" w:cstheme="minorHAnsi"/>
          <w:lang w:val="hu-HU"/>
        </w:rPr>
        <w:t>hoz</w:t>
      </w:r>
      <w:r w:rsidR="0017351A">
        <w:rPr>
          <w:rFonts w:asciiTheme="minorHAnsi" w:hAnsiTheme="minorHAnsi" w:cstheme="minorHAnsi"/>
          <w:lang w:val="hu-HU"/>
        </w:rPr>
        <w:t xml:space="preserve"> </w:t>
      </w:r>
    </w:p>
    <w:p w14:paraId="65FC9AE3" w14:textId="5971D4DE" w:rsidR="0017351A" w:rsidRPr="0017351A" w:rsidRDefault="0017351A" w:rsidP="0017351A">
      <w:pPr>
        <w:rPr>
          <w:rFonts w:asciiTheme="minorHAnsi" w:hAnsiTheme="minorHAnsi" w:cstheme="minorHAnsi"/>
          <w:lang w:val="hu-HU"/>
        </w:rPr>
      </w:pPr>
    </w:p>
    <w:p w14:paraId="0483FAB7" w14:textId="26CEF1E0" w:rsidR="00CE6285" w:rsidRPr="0017351A" w:rsidRDefault="0017351A" w:rsidP="0017351A">
      <w:pPr>
        <w:rPr>
          <w:rFonts w:asciiTheme="minorHAnsi" w:hAnsiTheme="minorHAnsi" w:cstheme="minorHAnsi"/>
          <w:i/>
          <w:iCs/>
          <w:lang w:val="hu-HU"/>
        </w:rPr>
      </w:pPr>
      <w:r w:rsidRPr="0017351A">
        <w:rPr>
          <w:rFonts w:asciiTheme="minorHAnsi" w:hAnsiTheme="minorHAnsi" w:cstheme="minorHAnsi"/>
          <w:i/>
          <w:iCs/>
          <w:lang w:val="hu-HU"/>
        </w:rPr>
        <w:t xml:space="preserve">2020. június 16. </w:t>
      </w:r>
    </w:p>
    <w:p w14:paraId="4E2F4D46" w14:textId="32D5B53F" w:rsidR="0042275C" w:rsidRPr="0017351A" w:rsidRDefault="0042275C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lang w:val="hu-HU"/>
        </w:rPr>
      </w:pPr>
    </w:p>
    <w:p w14:paraId="4B96FBEA" w14:textId="61D8BFE0" w:rsidR="0017351A" w:rsidRDefault="0017351A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 w:rsidRPr="0017351A">
        <w:rPr>
          <w:rFonts w:asciiTheme="minorHAnsi" w:hAnsiTheme="minorHAnsi" w:cstheme="minorHAnsi"/>
          <w:color w:val="000000" w:themeColor="text1"/>
          <w:lang w:val="hu-HU"/>
        </w:rPr>
        <w:t>Mi Budapest, Pozsony, Prága és Varsó főpolgármesterei együttesen több, mint ötmillió választót képviselünk egy hatvanmillió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s</w:t>
      </w:r>
      <w:r w:rsidRPr="0017351A">
        <w:rPr>
          <w:rFonts w:asciiTheme="minorHAnsi" w:hAnsiTheme="minorHAnsi" w:cstheme="minorHAnsi"/>
          <w:color w:val="000000" w:themeColor="text1"/>
          <w:lang w:val="hu-HU"/>
        </w:rPr>
        <w:t xml:space="preserve"> régióban.  Városaink a visegrádi országok gazdaságának motorjai, </w:t>
      </w:r>
      <w:r>
        <w:rPr>
          <w:rFonts w:asciiTheme="minorHAnsi" w:hAnsiTheme="minorHAnsi" w:cstheme="minorHAnsi"/>
          <w:color w:val="000000" w:themeColor="text1"/>
          <w:lang w:val="hu-HU"/>
        </w:rPr>
        <w:t>a régió bruttó össztermékének nagyjából ötödét mi állítjuk elő.</w:t>
      </w:r>
    </w:p>
    <w:p w14:paraId="3E8F1A82" w14:textId="0C39CD99" w:rsidR="009D00EE" w:rsidRDefault="0017351A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A koronavírus elleni küzdelemben is a frontvonalban vagyunk, hiszen a megbetegedések nagy része a városokban történik.  Az emberi tragédiák mellett a koronavírus gazdasági csapásai is aránytalanul sújtanak minket, hiszen</w:t>
      </w:r>
      <w:r w:rsidR="009D00EE"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alapvető</w:t>
      </w:r>
      <w:r w:rsidR="009D00EE">
        <w:rPr>
          <w:rFonts w:asciiTheme="minorHAnsi" w:hAnsiTheme="minorHAnsi" w:cstheme="minorHAnsi"/>
          <w:color w:val="000000" w:themeColor="text1"/>
          <w:lang w:val="hu-HU"/>
        </w:rPr>
        <w:t xml:space="preserve"> iparágaink álltak le, ideértve a turizmust is.  </w:t>
      </w:r>
      <w:proofErr w:type="spellStart"/>
      <w:r w:rsidR="009D00EE">
        <w:rPr>
          <w:rFonts w:asciiTheme="minorHAnsi" w:hAnsiTheme="minorHAnsi" w:cstheme="minorHAnsi"/>
          <w:color w:val="000000" w:themeColor="text1"/>
          <w:lang w:val="hu-HU"/>
        </w:rPr>
        <w:t>Polgárainkat</w:t>
      </w:r>
      <w:proofErr w:type="spellEnd"/>
      <w:r w:rsidR="009D00EE">
        <w:rPr>
          <w:rFonts w:asciiTheme="minorHAnsi" w:hAnsiTheme="minorHAnsi" w:cstheme="minorHAnsi"/>
          <w:color w:val="000000" w:themeColor="text1"/>
          <w:lang w:val="hu-HU"/>
        </w:rPr>
        <w:t xml:space="preserve"> nem csak egészségügyi vesz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élyek</w:t>
      </w:r>
      <w:r w:rsidR="009D00EE">
        <w:rPr>
          <w:rFonts w:asciiTheme="minorHAnsi" w:hAnsiTheme="minorHAnsi" w:cstheme="minorHAnsi"/>
          <w:color w:val="000000" w:themeColor="text1"/>
          <w:lang w:val="hu-HU"/>
        </w:rPr>
        <w:t xml:space="preserve"> fenyegetik, hanem anyagi gondok is.  Városaink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nak</w:t>
      </w:r>
      <w:r w:rsidR="009D00EE">
        <w:rPr>
          <w:rFonts w:asciiTheme="minorHAnsi" w:hAnsiTheme="minorHAnsi" w:cstheme="minorHAnsi"/>
          <w:color w:val="000000" w:themeColor="text1"/>
          <w:lang w:val="hu-HU"/>
        </w:rPr>
        <w:t xml:space="preserve"> célzott és személyre szabott pénzügyi támogatásra lesz szükségük ahhoz, hogy hamar felépüljenek a koronavírus okozta kártételekből.</w:t>
      </w:r>
    </w:p>
    <w:p w14:paraId="02902223" w14:textId="35A591BC" w:rsidR="00AD597D" w:rsidRDefault="009D00EE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Nagy reményekkel és várakozással tekintünk az EU-ban és a tagállamokban kidolgozás alatt álló újjáépítési tervekre.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Fontosnak tartjuk azonban, hogy ezek a tervek ne veszítsék szem elől a fokozódó klímaválságot, amely a koronavírusnál is nagyobb veszedelmet jelent.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Teljes mértékben támogatjuk a European Green </w:t>
      </w:r>
      <w:proofErr w:type="spellStart"/>
      <w:r>
        <w:rPr>
          <w:rFonts w:asciiTheme="minorHAnsi" w:hAnsiTheme="minorHAnsi" w:cstheme="minorHAnsi"/>
          <w:color w:val="000000" w:themeColor="text1"/>
          <w:lang w:val="hu-HU"/>
        </w:rPr>
        <w:t>Deal</w:t>
      </w:r>
      <w:proofErr w:type="spellEnd"/>
      <w:r>
        <w:rPr>
          <w:rFonts w:asciiTheme="minorHAnsi" w:hAnsiTheme="minorHAnsi" w:cstheme="minorHAnsi"/>
          <w:color w:val="000000" w:themeColor="text1"/>
          <w:lang w:val="hu-HU"/>
        </w:rPr>
        <w:t xml:space="preserve"> (Európai Zöld Megállapodás) által megfogalmazott célkitűzéseket, és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kívánjuk, </w:t>
      </w:r>
      <w:r>
        <w:rPr>
          <w:rFonts w:asciiTheme="minorHAnsi" w:hAnsiTheme="minorHAnsi" w:cstheme="minorHAnsi"/>
          <w:color w:val="000000" w:themeColor="text1"/>
          <w:lang w:val="hu-HU"/>
        </w:rPr>
        <w:t>hogy ezek a cél</w:t>
      </w:r>
      <w:r w:rsidR="00AD597D">
        <w:rPr>
          <w:rFonts w:asciiTheme="minorHAnsi" w:hAnsiTheme="minorHAnsi" w:cstheme="minorHAnsi"/>
          <w:color w:val="000000" w:themeColor="text1"/>
          <w:lang w:val="hu-HU"/>
        </w:rPr>
        <w:t>kitűzések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az EU újjáépítési stratégiájának részeként </w:t>
      </w:r>
      <w:r w:rsidR="00AD597D">
        <w:rPr>
          <w:rFonts w:asciiTheme="minorHAnsi" w:hAnsiTheme="minorHAnsi" w:cstheme="minorHAnsi"/>
          <w:color w:val="000000" w:themeColor="text1"/>
          <w:lang w:val="hu-HU"/>
        </w:rPr>
        <w:t>meg is valósuljanak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.</w:t>
      </w:r>
    </w:p>
    <w:p w14:paraId="168BC805" w14:textId="76D2EF82" w:rsidR="00AD597D" w:rsidRDefault="00AD597D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A visegrádi országokban a mi városaink voltak az első közhatalmi szervek, amelyek kihirdették a klímavészhelyzetet, és mi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ezentúl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is azon fogunk dolgozni, hogy a bolygó a gyermekeink számára is lakható maradjon. </w:t>
      </w:r>
    </w:p>
    <w:p w14:paraId="223ECEBA" w14:textId="06D0D57D" w:rsidR="00AD597D" w:rsidRDefault="00AD597D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Felhívjuk az EU tagállamok kormányait, hogy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növeljék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klímavédelmi erőfeszítéseiket és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az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EU 2030-as kibocsátás-csökkentési célját </w:t>
      </w:r>
      <w:r w:rsidR="00977162">
        <w:rPr>
          <w:rFonts w:asciiTheme="minorHAnsi" w:hAnsiTheme="minorHAnsi" w:cstheme="minorHAnsi"/>
          <w:color w:val="000000" w:themeColor="text1"/>
          <w:lang w:val="hu-HU"/>
        </w:rPr>
        <w:t xml:space="preserve">emeljék fel </w:t>
      </w:r>
      <w:r>
        <w:rPr>
          <w:rFonts w:asciiTheme="minorHAnsi" w:hAnsiTheme="minorHAnsi" w:cstheme="minorHAnsi"/>
          <w:color w:val="000000" w:themeColor="text1"/>
          <w:lang w:val="hu-HU"/>
        </w:rPr>
        <w:t>mínusz 40%-ról mínusz 55%-ra</w:t>
      </w:r>
      <w:r w:rsidR="00977162">
        <w:rPr>
          <w:rFonts w:asciiTheme="minorHAnsi" w:hAnsiTheme="minorHAnsi" w:cstheme="minorHAnsi"/>
          <w:color w:val="000000" w:themeColor="text1"/>
          <w:lang w:val="hu-HU"/>
        </w:rPr>
        <w:t>.  A tudomány mai állása szerint az emberiségnek a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z eddiginél</w:t>
      </w:r>
      <w:r w:rsidR="00977162">
        <w:rPr>
          <w:rFonts w:asciiTheme="minorHAnsi" w:hAnsiTheme="minorHAnsi" w:cstheme="minorHAnsi"/>
          <w:color w:val="000000" w:themeColor="text1"/>
          <w:lang w:val="hu-HU"/>
        </w:rPr>
        <w:t xml:space="preserve"> sokkal gyorsabban fel kell hagynia a szén, az olaj és a gáz tüzelésével, ha meg akarjuk menteni civilizációnkat.  Az EU-nak példát kell mutatnia a világ többi része számára. A mínusz 55%-</w:t>
      </w:r>
      <w:proofErr w:type="spellStart"/>
      <w:r w:rsidR="00977162">
        <w:rPr>
          <w:rFonts w:asciiTheme="minorHAnsi" w:hAnsiTheme="minorHAnsi" w:cstheme="minorHAnsi"/>
          <w:color w:val="000000" w:themeColor="text1"/>
          <w:lang w:val="hu-HU"/>
        </w:rPr>
        <w:t>os</w:t>
      </w:r>
      <w:proofErr w:type="spellEnd"/>
      <w:r w:rsidR="00977162">
        <w:rPr>
          <w:rFonts w:asciiTheme="minorHAnsi" w:hAnsiTheme="minorHAnsi" w:cstheme="minorHAnsi"/>
          <w:color w:val="000000" w:themeColor="text1"/>
          <w:lang w:val="hu-HU"/>
        </w:rPr>
        <w:t xml:space="preserve"> célkitűzés az Európai Zöld Megállapodásban kijelölt csökkentési sáv felső határának felel meg.</w:t>
      </w:r>
    </w:p>
    <w:p w14:paraId="2324C50C" w14:textId="37F3E13E" w:rsidR="00977162" w:rsidRDefault="00532D1A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Mi k</w:t>
      </w:r>
      <w:r w:rsidR="00977162">
        <w:rPr>
          <w:rFonts w:asciiTheme="minorHAnsi" w:hAnsiTheme="minorHAnsi" w:cstheme="minorHAnsi"/>
          <w:color w:val="000000" w:themeColor="text1"/>
          <w:lang w:val="hu-HU"/>
        </w:rPr>
        <w:t xml:space="preserve">észen állunk rá, hogy kivegyük a részünket e kibocsátás-csökkentések megvalósításából.  A fővárosok jelentős kibocsátók, de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egyben </w:t>
      </w:r>
      <w:r w:rsidR="00BD7E73">
        <w:rPr>
          <w:rFonts w:asciiTheme="minorHAnsi" w:hAnsiTheme="minorHAnsi" w:cstheme="minorHAnsi"/>
          <w:color w:val="000000" w:themeColor="text1"/>
          <w:lang w:val="hu-HU"/>
        </w:rPr>
        <w:t xml:space="preserve">hatalmas </w:t>
      </w:r>
      <w:proofErr w:type="spellStart"/>
      <w:r w:rsidR="00BD7E73">
        <w:rPr>
          <w:rFonts w:asciiTheme="minorHAnsi" w:hAnsiTheme="minorHAnsi" w:cstheme="minorHAnsi"/>
          <w:color w:val="000000" w:themeColor="text1"/>
          <w:lang w:val="hu-HU"/>
        </w:rPr>
        <w:t>kiaknázatlan</w:t>
      </w:r>
      <w:proofErr w:type="spellEnd"/>
      <w:r w:rsidR="00BD7E73">
        <w:rPr>
          <w:rFonts w:asciiTheme="minorHAnsi" w:hAnsiTheme="minorHAnsi" w:cstheme="minorHAnsi"/>
          <w:color w:val="000000" w:themeColor="text1"/>
          <w:lang w:val="hu-HU"/>
        </w:rPr>
        <w:t xml:space="preserve"> lehetősége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ink is vannak a </w:t>
      </w:r>
      <w:r w:rsidR="00BD7E73">
        <w:rPr>
          <w:rFonts w:asciiTheme="minorHAnsi" w:hAnsiTheme="minorHAnsi" w:cstheme="minorHAnsi"/>
          <w:color w:val="000000" w:themeColor="text1"/>
          <w:lang w:val="hu-HU"/>
        </w:rPr>
        <w:t>kibocsátások visszafogására.  Felújíthatjuk a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régi, gyengén szigetelt </w:t>
      </w:r>
      <w:r w:rsidR="001533CE">
        <w:rPr>
          <w:rFonts w:asciiTheme="minorHAnsi" w:hAnsiTheme="minorHAnsi" w:cstheme="minorHAnsi"/>
          <w:color w:val="000000" w:themeColor="text1"/>
          <w:lang w:val="hu-HU"/>
        </w:rPr>
        <w:t xml:space="preserve">házakat, napelemeket rakhatunk a tetőkre és hőszivattyúkat a kertekbe.  Segíthetünk az embereknek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abban, hogy ezentúl inkább busszal vagy kerékpárral járjanak, vagy villanyautóra </w:t>
      </w:r>
      <w:proofErr w:type="spellStart"/>
      <w:r>
        <w:rPr>
          <w:rFonts w:asciiTheme="minorHAnsi" w:hAnsiTheme="minorHAnsi" w:cstheme="minorHAnsi"/>
          <w:color w:val="000000" w:themeColor="text1"/>
          <w:lang w:val="hu-HU"/>
        </w:rPr>
        <w:t>váltsanak</w:t>
      </w:r>
      <w:proofErr w:type="spellEnd"/>
      <w:r>
        <w:rPr>
          <w:rFonts w:asciiTheme="minorHAnsi" w:hAnsiTheme="minorHAnsi" w:cstheme="minorHAnsi"/>
          <w:color w:val="000000" w:themeColor="text1"/>
          <w:lang w:val="hu-HU"/>
        </w:rPr>
        <w:t xml:space="preserve">.  </w:t>
      </w:r>
      <w:r w:rsidR="001533CE">
        <w:rPr>
          <w:rFonts w:asciiTheme="minorHAnsi" w:hAnsiTheme="minorHAnsi" w:cstheme="minorHAnsi"/>
          <w:color w:val="000000" w:themeColor="text1"/>
          <w:lang w:val="hu-HU"/>
        </w:rPr>
        <w:t xml:space="preserve">A városi környezet alaposan eltávolodott a természetestől, és meggyengült a klímaváltozással szembeni ellenállóképessége. Nagyon fontos a városi életterek, zöldterületek fejlesztése, </w:t>
      </w:r>
      <w:r w:rsidR="001533CE">
        <w:rPr>
          <w:rFonts w:asciiTheme="minorHAnsi" w:hAnsiTheme="minorHAnsi" w:cstheme="minorHAnsi"/>
          <w:color w:val="000000" w:themeColor="text1"/>
          <w:lang w:val="hu-HU"/>
        </w:rPr>
        <w:lastRenderedPageBreak/>
        <w:t>hiszen ezzel üvegházgázokat köthetünk meg, illetve mérsékelhetjük  a túlmelegedést és a klímaválság más káros hatásait.</w:t>
      </w:r>
    </w:p>
    <w:p w14:paraId="0DED6CFB" w14:textId="794BCD4D" w:rsidR="00AD597D" w:rsidRDefault="001533CE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Mind a politikai felhatalmazásunk, mind a jogkörünk megvan arra, hogy a városainknak jutó beruházás-támogatást a lehető leghatékonyabban használjuk fel.  Ezen túlmenően készen állunk arra is, hogy kiaknázzuk a fővárosi régiók jelentős innovációs és alkotóképességét – nemcsak a magunk hasznára, hanem a visegrádi régió minden olyan közösségének javára, amely nem képes egyedül szembenézni a küszöbönálló klímaválsággal. </w:t>
      </w:r>
    </w:p>
    <w:p w14:paraId="4FC32664" w14:textId="2898F928" w:rsidR="00F36457" w:rsidRDefault="00524807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A visegrádi országok fővárosainak annál is inkább szükségük van célzott támogatásra, mivel – más EUs fővárosokhoz hasonlóan –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az EU strukturális és kohéziós alapjaiból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csak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igen </w:t>
      </w:r>
      <w:r>
        <w:rPr>
          <w:rFonts w:asciiTheme="minorHAnsi" w:hAnsiTheme="minorHAnsi" w:cstheme="minorHAnsi"/>
          <w:color w:val="000000" w:themeColor="text1"/>
          <w:lang w:val="hu-HU"/>
        </w:rPr>
        <w:t>korlátozottan jutnak forrásokhoz.  Ennek fényében örömmel vennénk az integrált területi beruházások alkalmazását, ám a kibocsátás-csökkentési és alkalmazkodási céljaink eléréséhez további célzott beruházási mechanizmusokra is szükség lenne, így például az EU és a nagyvárosok közötti fejlesztési szerződésekre, vagy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 más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közös integrált intézkedésekre.</w:t>
      </w:r>
    </w:p>
    <w:p w14:paraId="34BAD679" w14:textId="7B975888" w:rsidR="009F727A" w:rsidRDefault="00524807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Hangsúlyozni kívánjuk az építőipar szerepét, nemcsak azért, mert a városi kibocsátások túlnyomó része az épületfűtésből származik, hanem azért is, mert a koronavírus komoly visszaesést hozott ebben az iparágban.  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Így van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kapacitás arra, hogy energiahatékony épületfelújítások valósuljanak meg, ami pedig sokaknak biztosít majd munkahelyet.  </w:t>
      </w:r>
      <w:r w:rsidR="009F727A">
        <w:rPr>
          <w:rFonts w:asciiTheme="minorHAnsi" w:hAnsiTheme="minorHAnsi" w:cstheme="minorHAnsi"/>
          <w:color w:val="000000" w:themeColor="text1"/>
          <w:lang w:val="hu-HU"/>
        </w:rPr>
        <w:t>T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ámogatjuk az Európai Zöld Megállapodásban javasolt </w:t>
      </w:r>
      <w:r w:rsidR="009F727A">
        <w:rPr>
          <w:rFonts w:asciiTheme="minorHAnsi" w:hAnsiTheme="minorHAnsi" w:cstheme="minorHAnsi"/>
          <w:color w:val="000000" w:themeColor="text1"/>
          <w:lang w:val="hu-HU"/>
        </w:rPr>
        <w:t>Felújítási Hullám (</w:t>
      </w:r>
      <w:proofErr w:type="spellStart"/>
      <w:r w:rsidR="009F727A">
        <w:rPr>
          <w:rFonts w:asciiTheme="minorHAnsi" w:hAnsiTheme="minorHAnsi" w:cstheme="minorHAnsi"/>
          <w:color w:val="000000" w:themeColor="text1"/>
          <w:lang w:val="hu-HU"/>
        </w:rPr>
        <w:t>Renovation</w:t>
      </w:r>
      <w:proofErr w:type="spellEnd"/>
      <w:r w:rsidR="009F727A"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proofErr w:type="spellStart"/>
      <w:r w:rsidR="009F727A">
        <w:rPr>
          <w:rFonts w:asciiTheme="minorHAnsi" w:hAnsiTheme="minorHAnsi" w:cstheme="minorHAnsi"/>
          <w:color w:val="000000" w:themeColor="text1"/>
          <w:lang w:val="hu-HU"/>
        </w:rPr>
        <w:t>Wave</w:t>
      </w:r>
      <w:proofErr w:type="spellEnd"/>
      <w:r w:rsidR="009F727A">
        <w:rPr>
          <w:rFonts w:asciiTheme="minorHAnsi" w:hAnsiTheme="minorHAnsi" w:cstheme="minorHAnsi"/>
          <w:color w:val="000000" w:themeColor="text1"/>
          <w:lang w:val="hu-HU"/>
        </w:rPr>
        <w:t>) gondolatát, különösen mivel jelenleg távolról sem újítunk fel annyi épületet évente, mint amennyi ahhoz kellene, hogy 2050-re elérjük a teljes szénmentességet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>.</w:t>
      </w:r>
    </w:p>
    <w:p w14:paraId="4159AC70" w14:textId="283909D9" w:rsidR="009F727A" w:rsidRDefault="009F727A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Javasoljuk azt is, hogy az EU újjáépítési intézkedései közé kerüljön be egy külön Európai Épületfelújítási Alap (European Building </w:t>
      </w:r>
      <w:proofErr w:type="spellStart"/>
      <w:r>
        <w:rPr>
          <w:rFonts w:asciiTheme="minorHAnsi" w:hAnsiTheme="minorHAnsi" w:cstheme="minorHAnsi"/>
          <w:color w:val="000000" w:themeColor="text1"/>
          <w:lang w:val="hu-HU"/>
        </w:rPr>
        <w:t>Renovation</w:t>
      </w:r>
      <w:proofErr w:type="spellEnd"/>
      <w:r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val="hu-HU"/>
        </w:rPr>
        <w:t>Fund</w:t>
      </w:r>
      <w:proofErr w:type="spellEnd"/>
      <w:r>
        <w:rPr>
          <w:rFonts w:asciiTheme="minorHAnsi" w:hAnsiTheme="minorHAnsi" w:cstheme="minorHAnsi"/>
          <w:color w:val="000000" w:themeColor="text1"/>
          <w:lang w:val="hu-HU"/>
        </w:rPr>
        <w:t>), amely vissza nem térítendő támogatásokkal kombinált hiteleket nyújtanak városoknak valamint magánembereknek, akár közvetlenül, akár kereskedelmi bankok útján.</w:t>
      </w:r>
    </w:p>
    <w:p w14:paraId="63DD2A79" w14:textId="49181BC5" w:rsidR="009F727A" w:rsidRDefault="009F727A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A koronavírus és a klímavész kettős válsága a közös fellépés példátlanul nagy próbatétele lesz az EU számára.  A visegrádi országok fővárosai az EU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hu-HU"/>
        </w:rPr>
        <w:t>és a tagállamok</w:t>
      </w:r>
      <w:r w:rsidR="00532D1A">
        <w:rPr>
          <w:rFonts w:asciiTheme="minorHAnsi" w:hAnsiTheme="minorHAnsi" w:cstheme="minorHAnsi"/>
          <w:color w:val="000000" w:themeColor="text1"/>
          <w:lang w:val="hu-HU"/>
        </w:rPr>
        <w:t xml:space="preserve"> aktív partnereiként, velük együtt </w:t>
      </w:r>
      <w:r>
        <w:rPr>
          <w:rFonts w:asciiTheme="minorHAnsi" w:hAnsiTheme="minorHAnsi" w:cstheme="minorHAnsi"/>
          <w:color w:val="000000" w:themeColor="text1"/>
          <w:lang w:val="hu-HU"/>
        </w:rPr>
        <w:t>építenék az egészséges, zöld és klímabiztos Európát.</w:t>
      </w:r>
    </w:p>
    <w:p w14:paraId="1636C2B2" w14:textId="43C00D26" w:rsidR="009F727A" w:rsidRDefault="009F727A" w:rsidP="00060909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Bízunk benne, hogy ebben a partnerségben minden </w:t>
      </w:r>
      <w:proofErr w:type="spellStart"/>
      <w:r>
        <w:rPr>
          <w:rFonts w:asciiTheme="minorHAnsi" w:hAnsiTheme="minorHAnsi" w:cstheme="minorHAnsi"/>
          <w:color w:val="000000" w:themeColor="text1"/>
          <w:lang w:val="hu-HU"/>
        </w:rPr>
        <w:t>érintettel</w:t>
      </w:r>
      <w:proofErr w:type="spellEnd"/>
      <w:r>
        <w:rPr>
          <w:rFonts w:asciiTheme="minorHAnsi" w:hAnsiTheme="minorHAnsi" w:cstheme="minorHAnsi"/>
          <w:color w:val="000000" w:themeColor="text1"/>
          <w:lang w:val="hu-HU"/>
        </w:rPr>
        <w:t xml:space="preserve"> együtt tudunk működni az Európai Unió és az egész világ javára.</w:t>
      </w:r>
    </w:p>
    <w:p w14:paraId="76AA5E90" w14:textId="3D030E3C" w:rsidR="005D2E54" w:rsidRDefault="005D2E54" w:rsidP="00474380">
      <w:pPr>
        <w:pStyle w:val="NormalWeb"/>
        <w:spacing w:beforeAutospacing="0" w:after="0" w:afterAutospacing="0"/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tbl>
      <w:tblPr>
        <w:tblStyle w:val="TableGrid"/>
        <w:tblW w:w="99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407"/>
        <w:gridCol w:w="2266"/>
        <w:gridCol w:w="2555"/>
      </w:tblGrid>
      <w:tr w:rsidR="005D2E54" w:rsidRPr="00812069" w14:paraId="2E4FD965" w14:textId="77777777" w:rsidTr="009F727A">
        <w:trPr>
          <w:jc w:val="center"/>
        </w:trPr>
        <w:tc>
          <w:tcPr>
            <w:tcW w:w="2696" w:type="dxa"/>
          </w:tcPr>
          <w:p w14:paraId="79366FFB" w14:textId="77777777" w:rsidR="005D2E54" w:rsidRPr="00060909" w:rsidRDefault="005D2E54" w:rsidP="0011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Matúš</w:t>
            </w:r>
            <w:proofErr w:type="spellEnd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Vallo</w:t>
            </w:r>
            <w:proofErr w:type="spellEnd"/>
          </w:p>
        </w:tc>
        <w:tc>
          <w:tcPr>
            <w:tcW w:w="2407" w:type="dxa"/>
          </w:tcPr>
          <w:p w14:paraId="3872E376" w14:textId="36FA5F3C" w:rsidR="005D2E54" w:rsidRPr="00060909" w:rsidRDefault="005D2E54" w:rsidP="0011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Karácsony</w:t>
            </w:r>
            <w:proofErr w:type="spellEnd"/>
            <w:r w:rsidR="009F727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Gergely</w:t>
            </w:r>
          </w:p>
        </w:tc>
        <w:tc>
          <w:tcPr>
            <w:tcW w:w="2266" w:type="dxa"/>
          </w:tcPr>
          <w:p w14:paraId="2A8CFE0F" w14:textId="77777777" w:rsidR="005D2E54" w:rsidRPr="00060909" w:rsidRDefault="005D2E54" w:rsidP="0011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Zdeněk</w:t>
            </w:r>
            <w:proofErr w:type="spellEnd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Hřib</w:t>
            </w:r>
            <w:proofErr w:type="spellEnd"/>
          </w:p>
        </w:tc>
        <w:tc>
          <w:tcPr>
            <w:tcW w:w="2555" w:type="dxa"/>
          </w:tcPr>
          <w:p w14:paraId="7DFB5744" w14:textId="77777777" w:rsidR="005D2E54" w:rsidRPr="00060909" w:rsidRDefault="005D2E54" w:rsidP="0011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Rafał</w:t>
            </w:r>
            <w:proofErr w:type="spellEnd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Trzaskowski</w:t>
            </w:r>
            <w:proofErr w:type="spellEnd"/>
          </w:p>
        </w:tc>
      </w:tr>
      <w:tr w:rsidR="005D2E54" w:rsidRPr="00812069" w14:paraId="4531FD50" w14:textId="77777777" w:rsidTr="009F727A">
        <w:trPr>
          <w:jc w:val="center"/>
        </w:trPr>
        <w:tc>
          <w:tcPr>
            <w:tcW w:w="2696" w:type="dxa"/>
          </w:tcPr>
          <w:p w14:paraId="4853BDC0" w14:textId="4B2B5A21" w:rsidR="005D2E54" w:rsidRPr="00060909" w:rsidRDefault="009F727A" w:rsidP="0011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Pozsony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polgármestere</w:t>
            </w:r>
            <w:proofErr w:type="spellEnd"/>
          </w:p>
        </w:tc>
        <w:tc>
          <w:tcPr>
            <w:tcW w:w="2407" w:type="dxa"/>
          </w:tcPr>
          <w:p w14:paraId="4FA34238" w14:textId="77B3DEBA" w:rsidR="005D2E54" w:rsidRPr="00060909" w:rsidRDefault="005D2E54" w:rsidP="0011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06090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Budapest</w:t>
            </w:r>
            <w:r w:rsidR="009F727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F727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főpolgármestere</w:t>
            </w:r>
            <w:proofErr w:type="spellEnd"/>
          </w:p>
        </w:tc>
        <w:tc>
          <w:tcPr>
            <w:tcW w:w="2266" w:type="dxa"/>
          </w:tcPr>
          <w:p w14:paraId="45304585" w14:textId="1E31C858" w:rsidR="005D2E54" w:rsidRPr="00060909" w:rsidRDefault="009F727A" w:rsidP="0011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Prága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polgármestere</w:t>
            </w:r>
            <w:proofErr w:type="spellEnd"/>
          </w:p>
        </w:tc>
        <w:tc>
          <w:tcPr>
            <w:tcW w:w="2555" w:type="dxa"/>
          </w:tcPr>
          <w:p w14:paraId="67E7DDB9" w14:textId="55E4C166" w:rsidR="005D2E54" w:rsidRPr="00060909" w:rsidRDefault="009F727A" w:rsidP="0011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Varsó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polgármestere</w:t>
            </w:r>
            <w:proofErr w:type="spellEnd"/>
          </w:p>
        </w:tc>
      </w:tr>
    </w:tbl>
    <w:p w14:paraId="2B6267D7" w14:textId="77777777" w:rsidR="005D2E54" w:rsidRPr="008346D1" w:rsidRDefault="005D2E54" w:rsidP="00474380">
      <w:pPr>
        <w:pStyle w:val="NormalWeb"/>
        <w:spacing w:beforeAutospacing="0" w:after="0" w:afterAutospacing="0"/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75C4B38F" w14:textId="36C45BF3" w:rsidR="00723B5F" w:rsidRDefault="00723B5F" w:rsidP="00474380">
      <w:pPr>
        <w:pStyle w:val="NormalWeb"/>
        <w:spacing w:beforeAutospacing="0" w:after="0" w:afterAutospacing="0"/>
        <w:rPr>
          <w:color w:val="333333"/>
          <w:sz w:val="20"/>
          <w:szCs w:val="20"/>
          <w:lang w:val="hu-HU"/>
        </w:rPr>
      </w:pPr>
    </w:p>
    <w:sectPr w:rsidR="00723B5F" w:rsidSect="00FE26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6DD5" w14:textId="77777777" w:rsidR="00035432" w:rsidRDefault="00035432" w:rsidP="00ED6E1B">
      <w:r>
        <w:separator/>
      </w:r>
    </w:p>
  </w:endnote>
  <w:endnote w:type="continuationSeparator" w:id="0">
    <w:p w14:paraId="576D9305" w14:textId="77777777" w:rsidR="00035432" w:rsidRDefault="00035432" w:rsidP="00E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D73A" w14:textId="77777777" w:rsidR="00035432" w:rsidRDefault="00035432" w:rsidP="00ED6E1B">
      <w:r>
        <w:separator/>
      </w:r>
    </w:p>
  </w:footnote>
  <w:footnote w:type="continuationSeparator" w:id="0">
    <w:p w14:paraId="728D10DD" w14:textId="77777777" w:rsidR="00035432" w:rsidRDefault="00035432" w:rsidP="00E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47AA"/>
    <w:multiLevelType w:val="hybridMultilevel"/>
    <w:tmpl w:val="D31C8140"/>
    <w:lvl w:ilvl="0" w:tplc="E27E7C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7633"/>
    <w:multiLevelType w:val="hybridMultilevel"/>
    <w:tmpl w:val="8F0A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51516"/>
    <w:multiLevelType w:val="hybridMultilevel"/>
    <w:tmpl w:val="322AE1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BB7309"/>
    <w:multiLevelType w:val="hybridMultilevel"/>
    <w:tmpl w:val="EBD8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83C1E"/>
    <w:multiLevelType w:val="hybridMultilevel"/>
    <w:tmpl w:val="3B00D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E"/>
    <w:rsid w:val="00035432"/>
    <w:rsid w:val="000535C1"/>
    <w:rsid w:val="00055FF1"/>
    <w:rsid w:val="00060909"/>
    <w:rsid w:val="0009318A"/>
    <w:rsid w:val="00097FE0"/>
    <w:rsid w:val="000B05BC"/>
    <w:rsid w:val="000C736E"/>
    <w:rsid w:val="00126757"/>
    <w:rsid w:val="00127E45"/>
    <w:rsid w:val="001533CE"/>
    <w:rsid w:val="0017351A"/>
    <w:rsid w:val="00173C0A"/>
    <w:rsid w:val="001905C0"/>
    <w:rsid w:val="00192995"/>
    <w:rsid w:val="001C0C64"/>
    <w:rsid w:val="001C5997"/>
    <w:rsid w:val="001F6032"/>
    <w:rsid w:val="00251321"/>
    <w:rsid w:val="002A220C"/>
    <w:rsid w:val="002C05C1"/>
    <w:rsid w:val="002C7617"/>
    <w:rsid w:val="002D3DA4"/>
    <w:rsid w:val="002E5B25"/>
    <w:rsid w:val="002E6417"/>
    <w:rsid w:val="003329A5"/>
    <w:rsid w:val="003E02DD"/>
    <w:rsid w:val="0042275C"/>
    <w:rsid w:val="00427048"/>
    <w:rsid w:val="0043008B"/>
    <w:rsid w:val="004343AD"/>
    <w:rsid w:val="0044102C"/>
    <w:rsid w:val="00474380"/>
    <w:rsid w:val="004767EB"/>
    <w:rsid w:val="00477DAE"/>
    <w:rsid w:val="004A27AD"/>
    <w:rsid w:val="004A4E7D"/>
    <w:rsid w:val="004C6530"/>
    <w:rsid w:val="004D0E06"/>
    <w:rsid w:val="004D0EF7"/>
    <w:rsid w:val="0052267A"/>
    <w:rsid w:val="00524807"/>
    <w:rsid w:val="00532D1A"/>
    <w:rsid w:val="00555E89"/>
    <w:rsid w:val="005D2E54"/>
    <w:rsid w:val="00647472"/>
    <w:rsid w:val="006522A1"/>
    <w:rsid w:val="006A03D5"/>
    <w:rsid w:val="006A318E"/>
    <w:rsid w:val="006C6137"/>
    <w:rsid w:val="006C7212"/>
    <w:rsid w:val="006D054C"/>
    <w:rsid w:val="006D3705"/>
    <w:rsid w:val="00721D59"/>
    <w:rsid w:val="00723B5F"/>
    <w:rsid w:val="00737578"/>
    <w:rsid w:val="00764AE0"/>
    <w:rsid w:val="00765456"/>
    <w:rsid w:val="00767E24"/>
    <w:rsid w:val="00794837"/>
    <w:rsid w:val="007A7F67"/>
    <w:rsid w:val="007B3AA6"/>
    <w:rsid w:val="007D197D"/>
    <w:rsid w:val="007F1352"/>
    <w:rsid w:val="008346D1"/>
    <w:rsid w:val="00893C6F"/>
    <w:rsid w:val="008E2DA4"/>
    <w:rsid w:val="008F0A7E"/>
    <w:rsid w:val="00977162"/>
    <w:rsid w:val="009D00EE"/>
    <w:rsid w:val="009D29E7"/>
    <w:rsid w:val="009E6E76"/>
    <w:rsid w:val="009F727A"/>
    <w:rsid w:val="00A02C1E"/>
    <w:rsid w:val="00A17885"/>
    <w:rsid w:val="00A21CE5"/>
    <w:rsid w:val="00A61956"/>
    <w:rsid w:val="00AC6316"/>
    <w:rsid w:val="00AD597D"/>
    <w:rsid w:val="00B81A14"/>
    <w:rsid w:val="00BB0DFD"/>
    <w:rsid w:val="00BB1DFC"/>
    <w:rsid w:val="00BD7E73"/>
    <w:rsid w:val="00BF1BCB"/>
    <w:rsid w:val="00BF35DD"/>
    <w:rsid w:val="00C07A26"/>
    <w:rsid w:val="00C21255"/>
    <w:rsid w:val="00C42C16"/>
    <w:rsid w:val="00C75B70"/>
    <w:rsid w:val="00C813FE"/>
    <w:rsid w:val="00C85C71"/>
    <w:rsid w:val="00CA27FC"/>
    <w:rsid w:val="00CB23FC"/>
    <w:rsid w:val="00CE6285"/>
    <w:rsid w:val="00D02B86"/>
    <w:rsid w:val="00D2025E"/>
    <w:rsid w:val="00D30E46"/>
    <w:rsid w:val="00DD5E98"/>
    <w:rsid w:val="00E01FD1"/>
    <w:rsid w:val="00E25239"/>
    <w:rsid w:val="00E25763"/>
    <w:rsid w:val="00E747F0"/>
    <w:rsid w:val="00E756A8"/>
    <w:rsid w:val="00E920C6"/>
    <w:rsid w:val="00E95E37"/>
    <w:rsid w:val="00ED6E1B"/>
    <w:rsid w:val="00F00008"/>
    <w:rsid w:val="00F0660C"/>
    <w:rsid w:val="00F074F2"/>
    <w:rsid w:val="00F14E26"/>
    <w:rsid w:val="00F25FB6"/>
    <w:rsid w:val="00F36457"/>
    <w:rsid w:val="00F415A4"/>
    <w:rsid w:val="00F65BCE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024A0"/>
  <w15:chartTrackingRefBased/>
  <w15:docId w15:val="{5EF4740C-E678-4948-97B5-B691E08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E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C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02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19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6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E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E1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E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E1B"/>
    <w:rPr>
      <w:vertAlign w:val="superscript"/>
    </w:rPr>
  </w:style>
  <w:style w:type="character" w:customStyle="1" w:styleId="apple-converted-space">
    <w:name w:val="apple-converted-space"/>
    <w:basedOn w:val="DefaultParagraphFont"/>
    <w:rsid w:val="006D054C"/>
  </w:style>
  <w:style w:type="paragraph" w:customStyle="1" w:styleId="news-excerpt">
    <w:name w:val="news-excerpt"/>
    <w:basedOn w:val="Normal"/>
    <w:rsid w:val="006D05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D054C"/>
    <w:rPr>
      <w:color w:val="0000FF"/>
      <w:u w:val="single"/>
    </w:rPr>
  </w:style>
  <w:style w:type="paragraph" w:customStyle="1" w:styleId="wp-caption-text">
    <w:name w:val="wp-caption-text"/>
    <w:basedOn w:val="Normal"/>
    <w:rsid w:val="006D054C"/>
    <w:pPr>
      <w:spacing w:before="100" w:beforeAutospacing="1" w:after="100" w:afterAutospacing="1"/>
    </w:pPr>
  </w:style>
  <w:style w:type="paragraph" w:customStyle="1" w:styleId="news-author">
    <w:name w:val="news-author"/>
    <w:basedOn w:val="Normal"/>
    <w:rsid w:val="006D054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D05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054C"/>
    <w:rPr>
      <w:b/>
      <w:bCs/>
    </w:rPr>
  </w:style>
  <w:style w:type="character" w:styleId="Emphasis">
    <w:name w:val="Emphasis"/>
    <w:basedOn w:val="DefaultParagraphFont"/>
    <w:uiPriority w:val="20"/>
    <w:qFormat/>
    <w:rsid w:val="006D054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3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23FC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CB23F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34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6D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346D1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D1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D2E54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8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1B809E"/>
                <w:bottom w:val="none" w:sz="0" w:space="0" w:color="auto"/>
                <w:right w:val="none" w:sz="0" w:space="0" w:color="auto"/>
              </w:divBdr>
            </w:div>
            <w:div w:id="1036166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1B80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8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1B809E"/>
                <w:bottom w:val="none" w:sz="0" w:space="0" w:color="auto"/>
                <w:right w:val="none" w:sz="0" w:space="0" w:color="auto"/>
              </w:divBdr>
            </w:div>
            <w:div w:id="149575581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1B80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2DF28C6-D1AD-4428-A3B0-101B6369F93D}"/>
</file>

<file path=customXml/itemProps2.xml><?xml version="1.0" encoding="utf-8"?>
<ds:datastoreItem xmlns:ds="http://schemas.openxmlformats.org/officeDocument/2006/customXml" ds:itemID="{9CB214D8-C2E0-4593-B0CE-4EA7C220E7BB}"/>
</file>

<file path=customXml/itemProps3.xml><?xml version="1.0" encoding="utf-8"?>
<ds:datastoreItem xmlns:ds="http://schemas.openxmlformats.org/officeDocument/2006/customXml" ds:itemID="{08F9A613-8CCF-4383-8B83-ECA7009E4410}"/>
</file>

<file path=customXml/itemProps4.xml><?xml version="1.0" encoding="utf-8"?>
<ds:datastoreItem xmlns:ds="http://schemas.openxmlformats.org/officeDocument/2006/customXml" ds:itemID="{2A004DF1-9ADB-4356-B0FB-6E5536E85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Bart</dc:creator>
  <cp:keywords/>
  <dc:description/>
  <cp:lastModifiedBy>Istvan Bart</cp:lastModifiedBy>
  <cp:revision>2</cp:revision>
  <dcterms:created xsi:type="dcterms:W3CDTF">2020-06-16T16:20:00Z</dcterms:created>
  <dcterms:modified xsi:type="dcterms:W3CDTF">2020-06-16T16:20:00Z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