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9D182" w14:textId="46717415" w:rsidR="00FA5002" w:rsidRPr="00577C3A" w:rsidRDefault="00E85D14" w:rsidP="006967B7">
      <w:pPr>
        <w:ind w:left="426"/>
        <w:jc w:val="center"/>
        <w:rPr>
          <w:rFonts w:ascii="Arial" w:hAnsi="Arial" w:cs="Arial"/>
          <w:b/>
          <w:sz w:val="20"/>
          <w:szCs w:val="20"/>
        </w:rPr>
      </w:pPr>
      <w:r w:rsidRPr="00BB0567">
        <w:rPr>
          <w:rFonts w:ascii="Arial" w:hAnsi="Arial" w:cs="Arial"/>
          <w:b/>
          <w:sz w:val="20"/>
          <w:szCs w:val="20"/>
        </w:rPr>
        <w:t>Műszaki Leírás</w:t>
      </w:r>
    </w:p>
    <w:p w14:paraId="62A51874" w14:textId="44572C69" w:rsidR="00E85D14" w:rsidRDefault="00E85D14" w:rsidP="00E85D1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9236105" w14:textId="20EABCAF" w:rsidR="00FA5002" w:rsidRPr="00FA5002" w:rsidRDefault="00FA5002" w:rsidP="00FA5002">
      <w:pPr>
        <w:pStyle w:val="Listaszerbekezds"/>
        <w:numPr>
          <w:ilvl w:val="0"/>
          <w:numId w:val="7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részfeladat</w:t>
      </w:r>
    </w:p>
    <w:p w14:paraId="097F33E2" w14:textId="6B26968C" w:rsidR="006967B7" w:rsidRPr="006967B7" w:rsidRDefault="006967B7" w:rsidP="006967B7">
      <w:pPr>
        <w:pStyle w:val="Listaszerbekezds"/>
        <w:tabs>
          <w:tab w:val="left" w:pos="1080"/>
          <w:tab w:val="left" w:pos="25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967B7">
        <w:rPr>
          <w:rFonts w:ascii="Arial" w:hAnsi="Arial" w:cs="Arial"/>
          <w:b/>
          <w:bCs/>
          <w:sz w:val="20"/>
          <w:szCs w:val="20"/>
        </w:rPr>
        <w:t>Vörösmarty téren létesített mért áramú kisfeszültségű magánhálózat üzemeltetése</w:t>
      </w:r>
    </w:p>
    <w:p w14:paraId="1C0AC587" w14:textId="6FF607F1" w:rsidR="000D22EC" w:rsidRPr="006967B7" w:rsidRDefault="006967B7" w:rsidP="006967B7">
      <w:pPr>
        <w:pStyle w:val="Listaszerbekezds"/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 w:rsidRPr="006967B7">
        <w:rPr>
          <w:rFonts w:ascii="Arial" w:hAnsi="Arial" w:cs="Arial"/>
          <w:b/>
          <w:bCs/>
          <w:sz w:val="20"/>
          <w:szCs w:val="20"/>
        </w:rPr>
        <w:t>2022-2024 években</w:t>
      </w:r>
    </w:p>
    <w:p w14:paraId="054C5F42" w14:textId="77777777" w:rsidR="006967B7" w:rsidRDefault="006967B7" w:rsidP="00B55C72">
      <w:pPr>
        <w:spacing w:after="120" w:line="240" w:lineRule="auto"/>
        <w:ind w:right="284"/>
        <w:jc w:val="both"/>
        <w:rPr>
          <w:rFonts w:ascii="Arial" w:hAnsi="Arial" w:cs="Arial"/>
          <w:snapToGrid w:val="0"/>
          <w:sz w:val="20"/>
          <w:szCs w:val="20"/>
        </w:rPr>
      </w:pPr>
      <w:bookmarkStart w:id="0" w:name="_Hlk503794138"/>
    </w:p>
    <w:p w14:paraId="3F0D0FBA" w14:textId="56A6148E" w:rsidR="006967B7" w:rsidRDefault="006967B7" w:rsidP="00180881">
      <w:pPr>
        <w:spacing w:after="120" w:line="240" w:lineRule="auto"/>
        <w:ind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Vállalkozó</w:t>
      </w:r>
      <w:r w:rsidR="002445A8">
        <w:rPr>
          <w:rFonts w:ascii="Arial" w:hAnsi="Arial" w:cs="Arial"/>
          <w:snapToGrid w:val="0"/>
          <w:sz w:val="20"/>
          <w:szCs w:val="20"/>
        </w:rPr>
        <w:t xml:space="preserve"> feladata </w:t>
      </w:r>
      <w:r w:rsidR="002445A8" w:rsidRPr="007F6BFE">
        <w:rPr>
          <w:rFonts w:ascii="Arial" w:hAnsi="Arial" w:cs="Arial"/>
          <w:snapToGrid w:val="0"/>
          <w:sz w:val="20"/>
          <w:szCs w:val="20"/>
        </w:rPr>
        <w:t xml:space="preserve">a </w:t>
      </w:r>
      <w:r w:rsidR="002445A8">
        <w:rPr>
          <w:rFonts w:ascii="Arial" w:hAnsi="Arial" w:cs="Arial"/>
          <w:snapToGrid w:val="0"/>
          <w:sz w:val="20"/>
          <w:szCs w:val="20"/>
        </w:rPr>
        <w:t>m</w:t>
      </w:r>
      <w:r w:rsidR="002445A8" w:rsidRPr="007F6BFE">
        <w:rPr>
          <w:rFonts w:ascii="Arial" w:hAnsi="Arial" w:cs="Arial"/>
          <w:snapToGrid w:val="0"/>
          <w:sz w:val="20"/>
          <w:szCs w:val="20"/>
        </w:rPr>
        <w:t xml:space="preserve">agánhálózat </w:t>
      </w:r>
      <w:r w:rsidR="002445A8">
        <w:rPr>
          <w:rFonts w:ascii="Arial" w:hAnsi="Arial" w:cs="Arial"/>
          <w:snapToGrid w:val="0"/>
          <w:sz w:val="20"/>
          <w:szCs w:val="20"/>
        </w:rPr>
        <w:t xml:space="preserve">üzemeltetése a jelen műszaki leírásban foglaltak alapján. </w:t>
      </w:r>
      <w:bookmarkEnd w:id="0"/>
    </w:p>
    <w:p w14:paraId="2F2752D5" w14:textId="2215F2B7" w:rsidR="00B10BD7" w:rsidRPr="006967B7" w:rsidRDefault="006967B7" w:rsidP="00180881">
      <w:pPr>
        <w:spacing w:after="120" w:line="240" w:lineRule="auto"/>
        <w:ind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Vállalkozó</w:t>
      </w:r>
      <w:r w:rsidR="00B10BD7" w:rsidRPr="00B10BD7">
        <w:rPr>
          <w:rFonts w:ascii="Arial" w:hAnsi="Arial" w:cs="Arial"/>
          <w:sz w:val="20"/>
          <w:szCs w:val="20"/>
        </w:rPr>
        <w:t xml:space="preserve"> a </w:t>
      </w:r>
      <w:r w:rsidR="00B10BD7" w:rsidRPr="00B10BD7">
        <w:rPr>
          <w:rFonts w:ascii="Arial" w:eastAsia="Times New Roman" w:hAnsi="Arial" w:cs="Arial"/>
          <w:sz w:val="20"/>
          <w:szCs w:val="20"/>
        </w:rPr>
        <w:t xml:space="preserve">Vörösmarty téren </w:t>
      </w:r>
      <w:r w:rsidR="00B55C72">
        <w:rPr>
          <w:rFonts w:ascii="Arial" w:eastAsia="Times New Roman" w:hAnsi="Arial" w:cs="Arial"/>
          <w:sz w:val="20"/>
          <w:szCs w:val="20"/>
        </w:rPr>
        <w:t xml:space="preserve">(továbbiakban Ingatlan) </w:t>
      </w:r>
      <w:r w:rsidR="00B10BD7" w:rsidRPr="00B10BD7">
        <w:rPr>
          <w:rFonts w:ascii="Arial" w:eastAsia="Times New Roman" w:hAnsi="Arial" w:cs="Arial"/>
          <w:sz w:val="20"/>
          <w:szCs w:val="20"/>
        </w:rPr>
        <w:t xml:space="preserve">létesített </w:t>
      </w:r>
      <w:r w:rsidR="00B10BD7">
        <w:rPr>
          <w:rFonts w:ascii="Arial" w:eastAsia="Times New Roman" w:hAnsi="Arial" w:cs="Arial"/>
          <w:sz w:val="20"/>
          <w:szCs w:val="20"/>
        </w:rPr>
        <w:t xml:space="preserve">elektromos magánhálózatot </w:t>
      </w:r>
      <w:r w:rsidR="00BB265E">
        <w:rPr>
          <w:rFonts w:ascii="Arial" w:eastAsia="Times New Roman" w:hAnsi="Arial" w:cs="Arial"/>
          <w:sz w:val="20"/>
          <w:szCs w:val="20"/>
        </w:rPr>
        <w:t xml:space="preserve">(továbbiakban: Magánhálózat) </w:t>
      </w:r>
      <w:r w:rsidR="00B10BD7">
        <w:rPr>
          <w:rFonts w:ascii="Arial" w:eastAsia="Times New Roman" w:hAnsi="Arial" w:cs="Arial"/>
          <w:sz w:val="20"/>
          <w:szCs w:val="20"/>
        </w:rPr>
        <w:t xml:space="preserve">az alábbiak </w:t>
      </w:r>
      <w:r w:rsidR="00BB265E">
        <w:rPr>
          <w:rFonts w:ascii="Arial" w:eastAsia="Times New Roman" w:hAnsi="Arial" w:cs="Arial"/>
          <w:sz w:val="20"/>
          <w:szCs w:val="20"/>
        </w:rPr>
        <w:t>szerint üzemelteti</w:t>
      </w:r>
      <w:r w:rsidR="00B10BD7">
        <w:rPr>
          <w:rFonts w:ascii="Arial" w:eastAsia="Times New Roman" w:hAnsi="Arial" w:cs="Arial"/>
          <w:sz w:val="20"/>
          <w:szCs w:val="20"/>
        </w:rPr>
        <w:t>:</w:t>
      </w:r>
    </w:p>
    <w:p w14:paraId="4CC1303B" w14:textId="77777777" w:rsidR="00B10BD7" w:rsidRPr="00B10BD7" w:rsidRDefault="00B10BD7" w:rsidP="00180881">
      <w:pPr>
        <w:pStyle w:val="Listaszerbekezds"/>
        <w:spacing w:after="120" w:line="240" w:lineRule="auto"/>
        <w:ind w:left="567" w:right="-142"/>
        <w:jc w:val="both"/>
        <w:rPr>
          <w:rFonts w:ascii="Arial" w:hAnsi="Arial" w:cs="Arial"/>
          <w:snapToGrid w:val="0"/>
          <w:sz w:val="20"/>
          <w:szCs w:val="20"/>
        </w:rPr>
      </w:pPr>
    </w:p>
    <w:p w14:paraId="5E266CAB" w14:textId="6F9AE685" w:rsidR="00B10BD7" w:rsidRDefault="00BB265E" w:rsidP="00180881">
      <w:pPr>
        <w:pStyle w:val="Listaszerbekezds"/>
        <w:numPr>
          <w:ilvl w:val="0"/>
          <w:numId w:val="4"/>
        </w:numPr>
        <w:spacing w:after="120" w:line="240" w:lineRule="auto"/>
        <w:ind w:left="567" w:right="-142" w:hanging="425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A</w:t>
      </w:r>
      <w:r w:rsidR="00B10BD7" w:rsidRPr="00B10BD7">
        <w:rPr>
          <w:rFonts w:ascii="Arial" w:hAnsi="Arial" w:cs="Arial"/>
          <w:snapToGrid w:val="0"/>
          <w:sz w:val="20"/>
          <w:szCs w:val="20"/>
        </w:rPr>
        <w:t xml:space="preserve"> Magánhálózatot a MEKH határozataiban rögzített átlagos paraméterek és a minőségi mutatók mellett, a vonatkozó jogszabályok szerint üzemelteti.</w:t>
      </w:r>
    </w:p>
    <w:p w14:paraId="068C69DE" w14:textId="77777777" w:rsidR="00B10BD7" w:rsidRPr="00B10BD7" w:rsidRDefault="00B10BD7" w:rsidP="00180881">
      <w:pPr>
        <w:pStyle w:val="Listaszerbekezds"/>
        <w:spacing w:line="240" w:lineRule="auto"/>
        <w:ind w:right="-142"/>
        <w:jc w:val="both"/>
        <w:rPr>
          <w:rFonts w:ascii="Arial" w:hAnsi="Arial" w:cs="Arial"/>
          <w:snapToGrid w:val="0"/>
          <w:sz w:val="20"/>
          <w:szCs w:val="20"/>
        </w:rPr>
      </w:pPr>
    </w:p>
    <w:p w14:paraId="0323D2F6" w14:textId="3386C60E" w:rsidR="00B10BD7" w:rsidRDefault="00B10BD7" w:rsidP="00180881">
      <w:pPr>
        <w:pStyle w:val="Listaszerbekezds"/>
        <w:numPr>
          <w:ilvl w:val="0"/>
          <w:numId w:val="4"/>
        </w:numPr>
        <w:spacing w:after="120" w:line="240" w:lineRule="auto"/>
        <w:ind w:left="567" w:right="-142" w:hanging="425"/>
        <w:jc w:val="both"/>
        <w:rPr>
          <w:rFonts w:ascii="Arial" w:hAnsi="Arial" w:cs="Arial"/>
          <w:snapToGrid w:val="0"/>
          <w:sz w:val="20"/>
          <w:szCs w:val="20"/>
        </w:rPr>
      </w:pPr>
      <w:bookmarkStart w:id="1" w:name="_Hlk503794339"/>
      <w:r>
        <w:rPr>
          <w:rFonts w:ascii="Arial" w:hAnsi="Arial" w:cs="Arial"/>
          <w:snapToGrid w:val="0"/>
          <w:sz w:val="20"/>
          <w:szCs w:val="20"/>
        </w:rPr>
        <w:t>K</w:t>
      </w:r>
      <w:r w:rsidRPr="00B10BD7">
        <w:rPr>
          <w:rFonts w:ascii="Arial" w:hAnsi="Arial" w:cs="Arial"/>
          <w:snapToGrid w:val="0"/>
          <w:sz w:val="20"/>
          <w:szCs w:val="20"/>
        </w:rPr>
        <w:t>öteles folyamatos, 24 órás ügyeletet fenntartani a szükséges, előre nem tervezett beavatkozások (üzemzavar-elhárítási kapcsolások, hibabehatárolási és kapcsolási tevékenység) ellátására.</w:t>
      </w:r>
    </w:p>
    <w:p w14:paraId="3ED26F6C" w14:textId="77777777" w:rsidR="00B10BD7" w:rsidRPr="00B10BD7" w:rsidRDefault="00B10BD7" w:rsidP="00180881">
      <w:pPr>
        <w:pStyle w:val="Listaszerbekezds"/>
        <w:spacing w:after="0" w:line="240" w:lineRule="auto"/>
        <w:ind w:right="-142"/>
        <w:jc w:val="both"/>
        <w:rPr>
          <w:rFonts w:ascii="Arial" w:hAnsi="Arial" w:cs="Arial"/>
          <w:snapToGrid w:val="0"/>
          <w:sz w:val="20"/>
          <w:szCs w:val="20"/>
        </w:rPr>
      </w:pPr>
    </w:p>
    <w:bookmarkEnd w:id="1"/>
    <w:p w14:paraId="1060DDFE" w14:textId="0F6E2296" w:rsidR="00B10BD7" w:rsidRDefault="00BB265E" w:rsidP="00180881">
      <w:pPr>
        <w:pStyle w:val="Szvegtrzs3"/>
        <w:numPr>
          <w:ilvl w:val="0"/>
          <w:numId w:val="4"/>
        </w:numPr>
        <w:spacing w:after="0"/>
        <w:ind w:left="567" w:right="-142" w:hanging="425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Az</w:t>
      </w:r>
      <w:r w:rsidR="00B10BD7" w:rsidRPr="00B10BD7">
        <w:rPr>
          <w:rFonts w:ascii="Arial" w:hAnsi="Arial" w:cs="Arial"/>
          <w:snapToGrid w:val="0"/>
          <w:sz w:val="20"/>
          <w:szCs w:val="20"/>
        </w:rPr>
        <w:t xml:space="preserve"> üzemeltetési feladat körében köteles elvégezni a Magánhálózat tekintetében azokat a szükséges karbantartási és javítási munkákat, amelyeket a villamos energiáról szóló 2007. évi LXXXVI. törvény (a továbbiakban: VET) 24. § (1) bekezdése a közcélú hálózat üzemeltetése esetére előír.</w:t>
      </w:r>
    </w:p>
    <w:p w14:paraId="69D56709" w14:textId="77777777" w:rsidR="003C0623" w:rsidRPr="00B10BD7" w:rsidRDefault="003C0623" w:rsidP="00180881">
      <w:pPr>
        <w:pStyle w:val="Szvegtrzs3"/>
        <w:spacing w:after="0"/>
        <w:ind w:right="-142"/>
        <w:jc w:val="both"/>
        <w:rPr>
          <w:rFonts w:ascii="Arial" w:hAnsi="Arial" w:cs="Arial"/>
          <w:snapToGrid w:val="0"/>
          <w:sz w:val="20"/>
          <w:szCs w:val="20"/>
        </w:rPr>
      </w:pPr>
    </w:p>
    <w:p w14:paraId="6F311CB5" w14:textId="16508426" w:rsidR="00B10BD7" w:rsidRDefault="00B10BD7" w:rsidP="00180881">
      <w:pPr>
        <w:pStyle w:val="Szvegtrzs3"/>
        <w:numPr>
          <w:ilvl w:val="0"/>
          <w:numId w:val="4"/>
        </w:numPr>
        <w:spacing w:after="0"/>
        <w:ind w:left="567" w:right="-142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B10BD7">
        <w:rPr>
          <w:rFonts w:ascii="Arial" w:hAnsi="Arial" w:cs="Arial"/>
          <w:snapToGrid w:val="0"/>
          <w:sz w:val="20"/>
          <w:szCs w:val="20"/>
        </w:rPr>
        <w:t>Amennyiben az üzemeltetés körében csere merül fel és a cserélt alkatrész veszélyes hulladéknak minősül, és annak ártalmatlanítási kötelezettsége a hulladékról szóló 2012. évi CLXXXV. törvény 2. § 32. pontja szerint nem tartozik a</w:t>
      </w:r>
      <w:r w:rsidR="003C0623">
        <w:rPr>
          <w:rFonts w:ascii="Arial" w:hAnsi="Arial" w:cs="Arial"/>
          <w:snapToGrid w:val="0"/>
          <w:sz w:val="20"/>
          <w:szCs w:val="20"/>
        </w:rPr>
        <w:t xml:space="preserve"> </w:t>
      </w:r>
      <w:r w:rsidR="00180881">
        <w:rPr>
          <w:rFonts w:ascii="Arial" w:hAnsi="Arial" w:cs="Arial"/>
          <w:snapToGrid w:val="0"/>
          <w:sz w:val="20"/>
          <w:szCs w:val="20"/>
        </w:rPr>
        <w:t>Vállakozó</w:t>
      </w:r>
      <w:r w:rsidRPr="00B10BD7">
        <w:rPr>
          <w:rFonts w:ascii="Arial" w:hAnsi="Arial" w:cs="Arial"/>
          <w:snapToGrid w:val="0"/>
          <w:sz w:val="20"/>
          <w:szCs w:val="20"/>
        </w:rPr>
        <w:t>, mint hulladéktermelő költségviselési körébe, úgy vállalja, hogy azt a saját költségviselése mellett egyéb módon – a vonatkozó jogszabályi előírások betartásával – ártalmatlanítja.</w:t>
      </w:r>
    </w:p>
    <w:p w14:paraId="7EEF3B6D" w14:textId="77777777" w:rsidR="003C0623" w:rsidRDefault="003C0623" w:rsidP="00180881">
      <w:pPr>
        <w:pStyle w:val="Listaszerbekezds"/>
        <w:spacing w:after="0" w:line="240" w:lineRule="auto"/>
        <w:ind w:right="-142"/>
        <w:jc w:val="both"/>
        <w:rPr>
          <w:rFonts w:ascii="Arial" w:hAnsi="Arial" w:cs="Arial"/>
          <w:snapToGrid w:val="0"/>
          <w:sz w:val="20"/>
          <w:szCs w:val="20"/>
        </w:rPr>
      </w:pPr>
    </w:p>
    <w:p w14:paraId="534DF2B7" w14:textId="193CC4AF" w:rsidR="00B10BD7" w:rsidRPr="00C52119" w:rsidRDefault="00B10BD7" w:rsidP="00180881">
      <w:pPr>
        <w:pStyle w:val="Listaszerbekezds"/>
        <w:numPr>
          <w:ilvl w:val="0"/>
          <w:numId w:val="4"/>
        </w:numPr>
        <w:spacing w:after="0" w:line="240" w:lineRule="auto"/>
        <w:ind w:left="567" w:right="-142" w:hanging="425"/>
        <w:jc w:val="both"/>
        <w:rPr>
          <w:rFonts w:ascii="Arial" w:hAnsi="Arial" w:cs="Arial"/>
          <w:snapToGrid w:val="0"/>
          <w:sz w:val="20"/>
          <w:szCs w:val="20"/>
        </w:rPr>
      </w:pPr>
      <w:bookmarkStart w:id="2" w:name="_Hlk503794561"/>
      <w:r w:rsidRPr="00C52119">
        <w:rPr>
          <w:rFonts w:ascii="Arial" w:hAnsi="Arial" w:cs="Arial"/>
          <w:snapToGrid w:val="0"/>
          <w:sz w:val="20"/>
          <w:szCs w:val="20"/>
        </w:rPr>
        <w:t>Az Ingatlan</w:t>
      </w:r>
      <w:bookmarkStart w:id="3" w:name="_Hlk508085134"/>
      <w:r w:rsidRPr="00C52119">
        <w:rPr>
          <w:rFonts w:ascii="Arial" w:hAnsi="Arial" w:cs="Arial"/>
          <w:snapToGrid w:val="0"/>
          <w:sz w:val="20"/>
          <w:szCs w:val="20"/>
        </w:rPr>
        <w:t xml:space="preserve"> jogszerű használói részéről </w:t>
      </w:r>
      <w:bookmarkEnd w:id="3"/>
      <w:r w:rsidRPr="00C52119">
        <w:rPr>
          <w:rFonts w:ascii="Arial" w:hAnsi="Arial" w:cs="Arial"/>
          <w:snapToGrid w:val="0"/>
          <w:sz w:val="20"/>
          <w:szCs w:val="20"/>
        </w:rPr>
        <w:t xml:space="preserve">történő üzemzavar bejelentése esetén (mely 0-24 óra között bármely napon megtehető) az Üzemeltető </w:t>
      </w:r>
      <w:r w:rsidR="00180881">
        <w:rPr>
          <w:rFonts w:ascii="Arial" w:hAnsi="Arial" w:cs="Arial"/>
          <w:snapToGrid w:val="0"/>
          <w:sz w:val="20"/>
          <w:szCs w:val="20"/>
        </w:rPr>
        <w:t>rövid határidővel</w:t>
      </w:r>
      <w:r w:rsidRPr="00C52119">
        <w:rPr>
          <w:rFonts w:ascii="Arial" w:hAnsi="Arial" w:cs="Arial"/>
          <w:snapToGrid w:val="0"/>
          <w:sz w:val="20"/>
          <w:szCs w:val="20"/>
        </w:rPr>
        <w:t xml:space="preserve"> megjelenik a helyszínen üzemzavar-elhárítási, vagy hibabehatárolási és kapcsolási tevékenység ellátása céljából. </w:t>
      </w:r>
      <w:bookmarkEnd w:id="2"/>
      <w:r w:rsidRPr="00C52119">
        <w:rPr>
          <w:rFonts w:ascii="Arial" w:hAnsi="Arial" w:cs="Arial"/>
          <w:snapToGrid w:val="0"/>
          <w:sz w:val="20"/>
          <w:szCs w:val="20"/>
        </w:rPr>
        <w:t xml:space="preserve">Az Ingatlan jogszerű használói részéről üzemzavar bejelentésnek tekintendő a Szerződésben szereplő elérhetőségek bármelyikén történő telefonos megkeresés. </w:t>
      </w:r>
      <w:r w:rsidR="003C0623" w:rsidRPr="00C52119">
        <w:rPr>
          <w:rFonts w:ascii="Arial" w:hAnsi="Arial" w:cs="Arial"/>
          <w:snapToGrid w:val="0"/>
          <w:sz w:val="20"/>
          <w:szCs w:val="20"/>
        </w:rPr>
        <w:t xml:space="preserve">Köteles megadni azt a </w:t>
      </w:r>
      <w:r w:rsidRPr="00C52119">
        <w:rPr>
          <w:rFonts w:ascii="Arial" w:hAnsi="Arial" w:cs="Arial"/>
          <w:snapToGrid w:val="0"/>
          <w:sz w:val="20"/>
          <w:szCs w:val="20"/>
        </w:rPr>
        <w:t>telefonszámo</w:t>
      </w:r>
      <w:r w:rsidR="003C0623" w:rsidRPr="00C52119">
        <w:rPr>
          <w:rFonts w:ascii="Arial" w:hAnsi="Arial" w:cs="Arial"/>
          <w:snapToGrid w:val="0"/>
          <w:sz w:val="20"/>
          <w:szCs w:val="20"/>
        </w:rPr>
        <w:t>t, amelyen az</w:t>
      </w:r>
      <w:r w:rsidRPr="00C52119">
        <w:rPr>
          <w:rFonts w:ascii="Arial" w:hAnsi="Arial" w:cs="Arial"/>
          <w:snapToGrid w:val="0"/>
          <w:sz w:val="20"/>
          <w:szCs w:val="20"/>
        </w:rPr>
        <w:t xml:space="preserve"> üzemzavar bejelentés</w:t>
      </w:r>
      <w:r w:rsidR="003C0623" w:rsidRPr="00C52119">
        <w:rPr>
          <w:rFonts w:ascii="Arial" w:hAnsi="Arial" w:cs="Arial"/>
          <w:snapToGrid w:val="0"/>
          <w:sz w:val="20"/>
          <w:szCs w:val="20"/>
        </w:rPr>
        <w:t xml:space="preserve"> megtehető </w:t>
      </w:r>
      <w:r w:rsidRPr="00C52119">
        <w:rPr>
          <w:rFonts w:ascii="Arial" w:hAnsi="Arial" w:cs="Arial"/>
          <w:snapToGrid w:val="0"/>
          <w:sz w:val="20"/>
          <w:szCs w:val="20"/>
          <w:u w:val="single"/>
        </w:rPr>
        <w:t>(</w:t>
      </w:r>
      <w:r w:rsidRPr="00C52119">
        <w:rPr>
          <w:rFonts w:ascii="Arial" w:hAnsi="Arial" w:cs="Arial"/>
          <w:snapToGrid w:val="0"/>
          <w:sz w:val="20"/>
          <w:szCs w:val="20"/>
        </w:rPr>
        <w:t>bármely napon 0-24 ügyeleti rendben)</w:t>
      </w:r>
    </w:p>
    <w:p w14:paraId="0D59CB29" w14:textId="77777777" w:rsidR="003C0623" w:rsidRPr="00B10BD7" w:rsidRDefault="003C0623" w:rsidP="00180881">
      <w:pPr>
        <w:spacing w:after="0" w:line="240" w:lineRule="auto"/>
        <w:ind w:left="426" w:right="-142"/>
        <w:jc w:val="both"/>
        <w:rPr>
          <w:rFonts w:ascii="Arial" w:hAnsi="Arial" w:cs="Arial"/>
          <w:snapToGrid w:val="0"/>
          <w:sz w:val="20"/>
          <w:szCs w:val="20"/>
        </w:rPr>
      </w:pPr>
    </w:p>
    <w:p w14:paraId="70652B12" w14:textId="38B73EC6" w:rsidR="00B10BD7" w:rsidRDefault="003C0623" w:rsidP="00180881">
      <w:pPr>
        <w:pStyle w:val="Listaszerbekezds"/>
        <w:numPr>
          <w:ilvl w:val="0"/>
          <w:numId w:val="5"/>
        </w:numPr>
        <w:spacing w:after="0" w:line="240" w:lineRule="auto"/>
        <w:ind w:left="567" w:right="-142" w:hanging="425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H</w:t>
      </w:r>
      <w:r w:rsidR="00B10BD7" w:rsidRPr="003C0623">
        <w:rPr>
          <w:rFonts w:ascii="Arial" w:hAnsi="Arial" w:cs="Arial"/>
          <w:snapToGrid w:val="0"/>
          <w:sz w:val="20"/>
          <w:szCs w:val="20"/>
        </w:rPr>
        <w:t xml:space="preserve">avonta egy alkalommal </w:t>
      </w:r>
      <w:bookmarkStart w:id="4" w:name="_Hlk503794825"/>
      <w:r w:rsidR="00B10BD7" w:rsidRPr="003C0623">
        <w:rPr>
          <w:rFonts w:ascii="Arial" w:hAnsi="Arial" w:cs="Arial"/>
          <w:snapToGrid w:val="0"/>
          <w:sz w:val="20"/>
          <w:szCs w:val="20"/>
        </w:rPr>
        <w:t xml:space="preserve">bejárja az üzemeltetett Magánhálózatot és annak állapotát szemrevételezéssel felméri, valamint arról írásos dokumentációt állít ki, melyet megküld a Fővárosi Önkormányzat </w:t>
      </w:r>
      <w:r>
        <w:rPr>
          <w:rFonts w:ascii="Arial" w:hAnsi="Arial" w:cs="Arial"/>
          <w:snapToGrid w:val="0"/>
          <w:sz w:val="20"/>
          <w:szCs w:val="20"/>
        </w:rPr>
        <w:t xml:space="preserve">szerződésben </w:t>
      </w:r>
      <w:r w:rsidR="00B10BD7" w:rsidRPr="003C0623">
        <w:rPr>
          <w:rFonts w:ascii="Arial" w:hAnsi="Arial" w:cs="Arial"/>
          <w:snapToGrid w:val="0"/>
          <w:sz w:val="20"/>
          <w:szCs w:val="20"/>
        </w:rPr>
        <w:t xml:space="preserve">megjelölt kapcsolattartója részére. </w:t>
      </w:r>
    </w:p>
    <w:p w14:paraId="68F0077F" w14:textId="77777777" w:rsidR="003C0623" w:rsidRPr="003C0623" w:rsidRDefault="003C0623" w:rsidP="00180881">
      <w:pPr>
        <w:spacing w:after="0" w:line="240" w:lineRule="auto"/>
        <w:ind w:right="-142"/>
        <w:jc w:val="both"/>
        <w:rPr>
          <w:rFonts w:ascii="Arial" w:hAnsi="Arial" w:cs="Arial"/>
          <w:snapToGrid w:val="0"/>
          <w:sz w:val="20"/>
          <w:szCs w:val="20"/>
        </w:rPr>
      </w:pPr>
    </w:p>
    <w:p w14:paraId="74325483" w14:textId="4DA6DB50" w:rsidR="00B10BD7" w:rsidRPr="003C0623" w:rsidRDefault="003C0623" w:rsidP="00180881">
      <w:pPr>
        <w:pStyle w:val="Listaszerbekezds"/>
        <w:numPr>
          <w:ilvl w:val="0"/>
          <w:numId w:val="5"/>
        </w:numPr>
        <w:spacing w:after="0" w:line="240" w:lineRule="auto"/>
        <w:ind w:left="567" w:right="-142" w:hanging="425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B</w:t>
      </w:r>
      <w:r w:rsidR="00B10BD7" w:rsidRPr="003C0623">
        <w:rPr>
          <w:rFonts w:ascii="Arial" w:hAnsi="Arial" w:cs="Arial"/>
          <w:snapToGrid w:val="0"/>
          <w:sz w:val="20"/>
          <w:szCs w:val="20"/>
        </w:rPr>
        <w:t>iztosítja a folyamatos – különösen selejtezéshez, leíráshoz, nyilvántartásba vételhez, leltározáshoz szükséges – adatszolgáltatást a Fővárosi Önkormányzatnak annak érdekében, hogy a Fővárosi Önkormányzat könyvvezetési/nyilvántartási törvényi kötelezettségének eleget tudjon tenni.</w:t>
      </w:r>
      <w:bookmarkEnd w:id="4"/>
    </w:p>
    <w:p w14:paraId="6363097D" w14:textId="696FFD2A" w:rsidR="00C52119" w:rsidRDefault="00C52119" w:rsidP="00180881">
      <w:pPr>
        <w:spacing w:after="0" w:line="240" w:lineRule="auto"/>
        <w:ind w:right="141"/>
        <w:jc w:val="both"/>
        <w:rPr>
          <w:rFonts w:ascii="Arial" w:hAnsi="Arial" w:cs="Arial"/>
          <w:snapToGrid w:val="0"/>
          <w:sz w:val="20"/>
          <w:szCs w:val="20"/>
        </w:rPr>
      </w:pPr>
      <w:bookmarkStart w:id="5" w:name="_Hlk503795074"/>
    </w:p>
    <w:p w14:paraId="49E112E9" w14:textId="1F9DC340" w:rsidR="00B10BD7" w:rsidRDefault="00B10BD7" w:rsidP="00180881">
      <w:pPr>
        <w:pStyle w:val="Listaszerbekezds"/>
        <w:numPr>
          <w:ilvl w:val="0"/>
          <w:numId w:val="5"/>
        </w:numPr>
        <w:spacing w:after="120" w:line="240" w:lineRule="auto"/>
        <w:ind w:left="567" w:right="141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C52119">
        <w:rPr>
          <w:rFonts w:ascii="Arial" w:hAnsi="Arial" w:cs="Arial"/>
          <w:snapToGrid w:val="0"/>
          <w:sz w:val="20"/>
          <w:szCs w:val="20"/>
        </w:rPr>
        <w:t>Az üzemzavari hibabehatárolást követően – amennyiben a</w:t>
      </w:r>
      <w:r w:rsidR="00C52119">
        <w:rPr>
          <w:rFonts w:ascii="Arial" w:hAnsi="Arial" w:cs="Arial"/>
          <w:snapToGrid w:val="0"/>
          <w:sz w:val="20"/>
          <w:szCs w:val="20"/>
        </w:rPr>
        <w:t xml:space="preserve"> </w:t>
      </w:r>
      <w:r w:rsidR="00180881">
        <w:rPr>
          <w:rFonts w:ascii="Arial" w:hAnsi="Arial" w:cs="Arial"/>
          <w:snapToGrid w:val="0"/>
          <w:sz w:val="20"/>
          <w:szCs w:val="20"/>
        </w:rPr>
        <w:t>Vállalkozó</w:t>
      </w:r>
      <w:r w:rsidRPr="00C52119">
        <w:rPr>
          <w:rFonts w:ascii="Arial" w:hAnsi="Arial" w:cs="Arial"/>
          <w:snapToGrid w:val="0"/>
          <w:sz w:val="20"/>
          <w:szCs w:val="20"/>
        </w:rPr>
        <w:t xml:space="preserve"> számára kijelölt kezelési határokon belüli átkapcsolásokkal megtehető –köteles haladéktalanul helyreállítani a villamosenergia-ellátást</w:t>
      </w:r>
      <w:bookmarkEnd w:id="5"/>
      <w:r w:rsidRPr="00C52119">
        <w:rPr>
          <w:rFonts w:ascii="Arial" w:hAnsi="Arial" w:cs="Arial"/>
          <w:snapToGrid w:val="0"/>
          <w:sz w:val="20"/>
          <w:szCs w:val="20"/>
        </w:rPr>
        <w:t xml:space="preserve">. </w:t>
      </w:r>
    </w:p>
    <w:p w14:paraId="4AAF4176" w14:textId="77777777" w:rsidR="00C52119" w:rsidRPr="00C52119" w:rsidRDefault="00C52119" w:rsidP="00180881">
      <w:pPr>
        <w:pStyle w:val="Listaszerbekezds"/>
        <w:spacing w:line="240" w:lineRule="auto"/>
        <w:ind w:right="141"/>
        <w:jc w:val="both"/>
        <w:rPr>
          <w:rFonts w:ascii="Arial" w:hAnsi="Arial" w:cs="Arial"/>
          <w:snapToGrid w:val="0"/>
          <w:sz w:val="20"/>
          <w:szCs w:val="20"/>
        </w:rPr>
      </w:pPr>
    </w:p>
    <w:p w14:paraId="5A9F4F15" w14:textId="34F91ACB" w:rsidR="00B10BD7" w:rsidRDefault="00B10BD7" w:rsidP="00180881">
      <w:pPr>
        <w:pStyle w:val="Listaszerbekezds"/>
        <w:numPr>
          <w:ilvl w:val="0"/>
          <w:numId w:val="5"/>
        </w:numPr>
        <w:spacing w:after="120" w:line="240" w:lineRule="auto"/>
        <w:ind w:left="567" w:right="141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0F49A1">
        <w:rPr>
          <w:rFonts w:ascii="Arial" w:hAnsi="Arial" w:cs="Arial"/>
          <w:snapToGrid w:val="0"/>
          <w:sz w:val="20"/>
          <w:szCs w:val="20"/>
        </w:rPr>
        <w:t>Amennyiben a</w:t>
      </w:r>
      <w:r w:rsidR="000F49A1">
        <w:rPr>
          <w:rFonts w:ascii="Arial" w:hAnsi="Arial" w:cs="Arial"/>
          <w:snapToGrid w:val="0"/>
          <w:sz w:val="20"/>
          <w:szCs w:val="20"/>
        </w:rPr>
        <w:t xml:space="preserve"> </w:t>
      </w:r>
      <w:r w:rsidR="00180881">
        <w:rPr>
          <w:rFonts w:ascii="Arial" w:hAnsi="Arial" w:cs="Arial"/>
          <w:snapToGrid w:val="0"/>
          <w:sz w:val="20"/>
          <w:szCs w:val="20"/>
        </w:rPr>
        <w:t>Vállalkozó</w:t>
      </w:r>
      <w:r w:rsidRPr="000F49A1">
        <w:rPr>
          <w:rFonts w:ascii="Arial" w:hAnsi="Arial" w:cs="Arial"/>
          <w:snapToGrid w:val="0"/>
          <w:sz w:val="20"/>
          <w:szCs w:val="20"/>
        </w:rPr>
        <w:t xml:space="preserve"> az üzemzavar-elhárítás során igazolható módon megállapítja, hogy az üzemzavar oka a Magánhálózathoz csatlakoztatott fogyasztói hálózatban található, akkor az üzemzavar okának feltárása nem az </w:t>
      </w:r>
      <w:r w:rsidR="000F49A1">
        <w:rPr>
          <w:rFonts w:ascii="Arial" w:hAnsi="Arial" w:cs="Arial"/>
          <w:snapToGrid w:val="0"/>
          <w:sz w:val="20"/>
          <w:szCs w:val="20"/>
        </w:rPr>
        <w:t>Ő</w:t>
      </w:r>
      <w:r w:rsidRPr="000F49A1">
        <w:rPr>
          <w:rFonts w:ascii="Arial" w:hAnsi="Arial" w:cs="Arial"/>
          <w:snapToGrid w:val="0"/>
          <w:sz w:val="20"/>
          <w:szCs w:val="20"/>
        </w:rPr>
        <w:t xml:space="preserve"> feladata. Ebben az esetben jogosult az Ingatlan jogszerű használójának a</w:t>
      </w:r>
      <w:r w:rsidR="000F49A1">
        <w:rPr>
          <w:rFonts w:ascii="Arial" w:hAnsi="Arial" w:cs="Arial"/>
          <w:snapToGrid w:val="0"/>
          <w:sz w:val="20"/>
          <w:szCs w:val="20"/>
        </w:rPr>
        <w:t xml:space="preserve"> </w:t>
      </w:r>
      <w:r w:rsidR="00180881">
        <w:rPr>
          <w:rFonts w:ascii="Arial" w:hAnsi="Arial" w:cs="Arial"/>
          <w:snapToGrid w:val="0"/>
          <w:sz w:val="20"/>
          <w:szCs w:val="20"/>
        </w:rPr>
        <w:t>Vállalkozó</w:t>
      </w:r>
      <w:r w:rsidRPr="000F49A1">
        <w:rPr>
          <w:rFonts w:ascii="Arial" w:hAnsi="Arial" w:cs="Arial"/>
          <w:snapToGrid w:val="0"/>
          <w:sz w:val="20"/>
          <w:szCs w:val="20"/>
        </w:rPr>
        <w:t xml:space="preserve"> belső szabályzatában meghatározott kiszállási díjat saját nevében felszámítani és a saját javára beszedni.</w:t>
      </w:r>
    </w:p>
    <w:p w14:paraId="2A57A649" w14:textId="77777777" w:rsidR="000F49A1" w:rsidRPr="000F49A1" w:rsidRDefault="000F49A1" w:rsidP="00180881">
      <w:pPr>
        <w:pStyle w:val="Listaszerbekezds"/>
        <w:spacing w:line="240" w:lineRule="auto"/>
        <w:ind w:right="141"/>
        <w:jc w:val="both"/>
        <w:rPr>
          <w:rFonts w:ascii="Arial" w:hAnsi="Arial" w:cs="Arial"/>
          <w:snapToGrid w:val="0"/>
          <w:sz w:val="20"/>
          <w:szCs w:val="20"/>
        </w:rPr>
      </w:pPr>
    </w:p>
    <w:p w14:paraId="2CA9BBB0" w14:textId="5B2BDF68" w:rsidR="00B10BD7" w:rsidRDefault="00B10BD7" w:rsidP="00180881">
      <w:pPr>
        <w:pStyle w:val="Listaszerbekezds"/>
        <w:numPr>
          <w:ilvl w:val="0"/>
          <w:numId w:val="5"/>
        </w:numPr>
        <w:spacing w:after="120" w:line="240" w:lineRule="auto"/>
        <w:ind w:left="567" w:right="141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0F49A1">
        <w:rPr>
          <w:rFonts w:ascii="Arial" w:hAnsi="Arial" w:cs="Arial"/>
          <w:snapToGrid w:val="0"/>
          <w:sz w:val="20"/>
          <w:szCs w:val="20"/>
        </w:rPr>
        <w:t>Az üzemzavar-elhárítási tevékenység nem terjed ki a Magánhálózaton kívül egyéb dolog állagmegóvását, karbantartását, hibajavítását célzó munkálatokra.</w:t>
      </w:r>
    </w:p>
    <w:p w14:paraId="0BAE19E5" w14:textId="77777777" w:rsidR="000F49A1" w:rsidRPr="000F49A1" w:rsidRDefault="000F49A1" w:rsidP="00180881">
      <w:pPr>
        <w:pStyle w:val="Listaszerbekezds"/>
        <w:spacing w:line="240" w:lineRule="auto"/>
        <w:ind w:right="141"/>
        <w:jc w:val="both"/>
        <w:rPr>
          <w:rFonts w:ascii="Arial" w:hAnsi="Arial" w:cs="Arial"/>
          <w:snapToGrid w:val="0"/>
          <w:sz w:val="20"/>
          <w:szCs w:val="20"/>
        </w:rPr>
      </w:pPr>
    </w:p>
    <w:p w14:paraId="0692075D" w14:textId="4C25C40F" w:rsidR="00B10BD7" w:rsidRDefault="00B10BD7" w:rsidP="00180881">
      <w:pPr>
        <w:pStyle w:val="Listaszerbekezds"/>
        <w:numPr>
          <w:ilvl w:val="0"/>
          <w:numId w:val="5"/>
        </w:numPr>
        <w:spacing w:after="120" w:line="240" w:lineRule="auto"/>
        <w:ind w:left="567" w:right="141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0F49A1">
        <w:rPr>
          <w:rFonts w:ascii="Arial" w:hAnsi="Arial" w:cs="Arial"/>
          <w:snapToGrid w:val="0"/>
          <w:sz w:val="20"/>
          <w:szCs w:val="20"/>
        </w:rPr>
        <w:lastRenderedPageBreak/>
        <w:t>A</w:t>
      </w:r>
      <w:r w:rsidR="000F49A1">
        <w:rPr>
          <w:rFonts w:ascii="Arial" w:hAnsi="Arial" w:cs="Arial"/>
          <w:snapToGrid w:val="0"/>
          <w:sz w:val="20"/>
          <w:szCs w:val="20"/>
        </w:rPr>
        <w:t xml:space="preserve"> </w:t>
      </w:r>
      <w:r w:rsidR="00180881">
        <w:rPr>
          <w:rFonts w:ascii="Arial" w:hAnsi="Arial" w:cs="Arial"/>
          <w:snapToGrid w:val="0"/>
          <w:sz w:val="20"/>
          <w:szCs w:val="20"/>
        </w:rPr>
        <w:t>Vállalkozó</w:t>
      </w:r>
      <w:r w:rsidRPr="000F49A1">
        <w:rPr>
          <w:rFonts w:ascii="Arial" w:hAnsi="Arial" w:cs="Arial"/>
          <w:snapToGrid w:val="0"/>
          <w:sz w:val="20"/>
          <w:szCs w:val="20"/>
        </w:rPr>
        <w:t xml:space="preserve"> jogosult a munkák elvégzéséhez szükség esetén közreműködőt bevonni. A közreműködő </w:t>
      </w:r>
      <w:r w:rsidRPr="000F49A1">
        <w:rPr>
          <w:rFonts w:ascii="Arial" w:hAnsi="Arial" w:cs="Arial"/>
          <w:bCs/>
          <w:sz w:val="20"/>
          <w:szCs w:val="20"/>
        </w:rPr>
        <w:t>tevékenységéért /</w:t>
      </w:r>
      <w:r w:rsidRPr="000F49A1">
        <w:rPr>
          <w:rFonts w:ascii="Arial" w:hAnsi="Arial" w:cs="Arial"/>
          <w:snapToGrid w:val="0"/>
          <w:sz w:val="20"/>
          <w:szCs w:val="20"/>
        </w:rPr>
        <w:t>eljárásáért az</w:t>
      </w:r>
      <w:r w:rsidR="000F49A1">
        <w:rPr>
          <w:rFonts w:ascii="Arial" w:hAnsi="Arial" w:cs="Arial"/>
          <w:snapToGrid w:val="0"/>
          <w:sz w:val="20"/>
          <w:szCs w:val="20"/>
        </w:rPr>
        <w:t>onban</w:t>
      </w:r>
      <w:r w:rsidRPr="000F49A1">
        <w:rPr>
          <w:rFonts w:ascii="Arial" w:hAnsi="Arial" w:cs="Arial"/>
          <w:snapToGrid w:val="0"/>
          <w:sz w:val="20"/>
          <w:szCs w:val="20"/>
        </w:rPr>
        <w:t xml:space="preserve"> úgy felel, mintha azt maga látta volna el.</w:t>
      </w:r>
    </w:p>
    <w:p w14:paraId="61FB012D" w14:textId="77777777" w:rsidR="000F49A1" w:rsidRPr="000F49A1" w:rsidRDefault="000F49A1" w:rsidP="00180881">
      <w:pPr>
        <w:pStyle w:val="Listaszerbekezds"/>
        <w:spacing w:line="240" w:lineRule="auto"/>
        <w:ind w:right="141"/>
        <w:jc w:val="both"/>
        <w:rPr>
          <w:rFonts w:ascii="Arial" w:hAnsi="Arial" w:cs="Arial"/>
          <w:snapToGrid w:val="0"/>
          <w:sz w:val="20"/>
          <w:szCs w:val="20"/>
        </w:rPr>
      </w:pPr>
    </w:p>
    <w:p w14:paraId="2B3125A5" w14:textId="755FEA82" w:rsidR="00B10BD7" w:rsidRDefault="000F49A1" w:rsidP="00180881">
      <w:pPr>
        <w:pStyle w:val="Listaszerbekezds"/>
        <w:numPr>
          <w:ilvl w:val="0"/>
          <w:numId w:val="5"/>
        </w:numPr>
        <w:spacing w:after="120" w:line="240" w:lineRule="auto"/>
        <w:ind w:left="567" w:right="141" w:hanging="425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V</w:t>
      </w:r>
      <w:r w:rsidR="00B10BD7" w:rsidRPr="000F49A1">
        <w:rPr>
          <w:rFonts w:ascii="Arial" w:hAnsi="Arial" w:cs="Arial"/>
          <w:snapToGrid w:val="0"/>
          <w:sz w:val="20"/>
          <w:szCs w:val="20"/>
        </w:rPr>
        <w:t>állalja, hogy az üzemeltetésben csak megfelelő szakképzettségű dolgozókat alkalmaz, akiket a helyi sajátosságokról külön oktatásban részesít, amiről munkavédelmi oktatási naplót vezet. A Fővárosi Önkormányzatot az üzemeltetéssel összefüggésben munkavédelmi felelősség nem terheli.</w:t>
      </w:r>
    </w:p>
    <w:p w14:paraId="3685C984" w14:textId="77777777" w:rsidR="000F49A1" w:rsidRPr="000F49A1" w:rsidRDefault="000F49A1" w:rsidP="00180881">
      <w:pPr>
        <w:pStyle w:val="Listaszerbekezds"/>
        <w:spacing w:after="0" w:line="240" w:lineRule="auto"/>
        <w:ind w:right="141"/>
        <w:jc w:val="both"/>
        <w:rPr>
          <w:rFonts w:ascii="Arial" w:hAnsi="Arial" w:cs="Arial"/>
          <w:sz w:val="20"/>
          <w:szCs w:val="20"/>
        </w:rPr>
      </w:pPr>
      <w:bookmarkStart w:id="6" w:name="_GoBack"/>
      <w:bookmarkEnd w:id="6"/>
    </w:p>
    <w:p w14:paraId="6676EECA" w14:textId="17008666" w:rsidR="00B10BD7" w:rsidRPr="000F49A1" w:rsidRDefault="00180881" w:rsidP="00180881">
      <w:pPr>
        <w:pStyle w:val="Listaszerbekezds"/>
        <w:numPr>
          <w:ilvl w:val="0"/>
          <w:numId w:val="6"/>
        </w:numPr>
        <w:spacing w:after="120" w:line="240" w:lineRule="auto"/>
        <w:ind w:left="567" w:right="141" w:hanging="425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Vállalkozó</w:t>
      </w:r>
      <w:r w:rsidR="00BB265E">
        <w:rPr>
          <w:rFonts w:ascii="Arial" w:hAnsi="Arial" w:cs="Arial"/>
          <w:snapToGrid w:val="0"/>
          <w:sz w:val="20"/>
          <w:szCs w:val="20"/>
        </w:rPr>
        <w:t xml:space="preserve"> a</w:t>
      </w:r>
      <w:r w:rsidR="00B10BD7" w:rsidRPr="000F49A1">
        <w:rPr>
          <w:rFonts w:ascii="Arial" w:hAnsi="Arial" w:cs="Arial"/>
          <w:snapToGrid w:val="0"/>
          <w:sz w:val="20"/>
          <w:szCs w:val="20"/>
        </w:rPr>
        <w:t xml:space="preserve"> feladat ellátás</w:t>
      </w:r>
      <w:r w:rsidR="00BB265E">
        <w:rPr>
          <w:rFonts w:ascii="Arial" w:hAnsi="Arial" w:cs="Arial"/>
          <w:snapToGrid w:val="0"/>
          <w:sz w:val="20"/>
          <w:szCs w:val="20"/>
        </w:rPr>
        <w:t>ára</w:t>
      </w:r>
      <w:r w:rsidR="00B10BD7" w:rsidRPr="000F49A1">
        <w:rPr>
          <w:rFonts w:ascii="Arial" w:hAnsi="Arial" w:cs="Arial"/>
          <w:snapToGrid w:val="0"/>
          <w:sz w:val="20"/>
          <w:szCs w:val="20"/>
        </w:rPr>
        <w:t xml:space="preserve"> vonatkozó mindennemű engedéllyel rendelkezik, továbbá kötelezettéget vállal arra, hogy </w:t>
      </w:r>
      <w:r w:rsidR="00BB265E">
        <w:rPr>
          <w:rFonts w:ascii="Arial" w:hAnsi="Arial" w:cs="Arial"/>
          <w:snapToGrid w:val="0"/>
          <w:sz w:val="20"/>
          <w:szCs w:val="20"/>
        </w:rPr>
        <w:t>a</w:t>
      </w:r>
      <w:r w:rsidR="00B10BD7" w:rsidRPr="000F49A1">
        <w:rPr>
          <w:rFonts w:ascii="Arial" w:hAnsi="Arial" w:cs="Arial"/>
          <w:sz w:val="20"/>
          <w:szCs w:val="20"/>
        </w:rPr>
        <w:t xml:space="preserve"> teljesítés </w:t>
      </w:r>
      <w:r w:rsidR="00BB265E">
        <w:rPr>
          <w:rFonts w:ascii="Arial" w:hAnsi="Arial" w:cs="Arial"/>
          <w:sz w:val="20"/>
          <w:szCs w:val="20"/>
        </w:rPr>
        <w:t>során</w:t>
      </w:r>
      <w:r w:rsidR="00BB265E" w:rsidRPr="000F49A1">
        <w:rPr>
          <w:rFonts w:ascii="Arial" w:hAnsi="Arial" w:cs="Arial"/>
          <w:sz w:val="20"/>
          <w:szCs w:val="20"/>
        </w:rPr>
        <w:t xml:space="preserve"> </w:t>
      </w:r>
      <w:r w:rsidR="00B10BD7" w:rsidRPr="000F49A1">
        <w:rPr>
          <w:rFonts w:ascii="Arial" w:hAnsi="Arial" w:cs="Arial"/>
          <w:sz w:val="20"/>
          <w:szCs w:val="20"/>
        </w:rPr>
        <w:t xml:space="preserve">ezen engedélyekkel rendelkezni fog. </w:t>
      </w:r>
      <w:r w:rsidR="00B10BD7" w:rsidRPr="000F49A1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5648DF55" w14:textId="44AC9DC4" w:rsidR="00B10BD7" w:rsidRPr="00B10BD7" w:rsidRDefault="00B10BD7" w:rsidP="0018088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44879E6" w14:textId="77777777" w:rsidR="00E85D14" w:rsidRPr="00E85D14" w:rsidRDefault="00E85D14" w:rsidP="0018088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85D14">
        <w:rPr>
          <w:rFonts w:ascii="Arial" w:hAnsi="Arial" w:cs="Arial"/>
          <w:b/>
          <w:bCs/>
          <w:sz w:val="20"/>
          <w:szCs w:val="20"/>
          <w:u w:val="single"/>
        </w:rPr>
        <w:t>A téren kialakított hálózat bemutatása</w:t>
      </w:r>
    </w:p>
    <w:p w14:paraId="4B794CB0" w14:textId="5BBDD601" w:rsidR="000D22EC" w:rsidRPr="00126F3D" w:rsidRDefault="000D22EC" w:rsidP="0018088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26F3D">
        <w:rPr>
          <w:rFonts w:ascii="Arial" w:hAnsi="Arial" w:cs="Arial"/>
          <w:sz w:val="20"/>
          <w:szCs w:val="20"/>
        </w:rPr>
        <w:t xml:space="preserve">A tér átépítésekor </w:t>
      </w:r>
      <w:r w:rsidR="00F119F6">
        <w:rPr>
          <w:rFonts w:ascii="Arial" w:hAnsi="Arial" w:cs="Arial"/>
          <w:sz w:val="20"/>
          <w:szCs w:val="20"/>
        </w:rPr>
        <w:t xml:space="preserve">Budapest Főváros </w:t>
      </w:r>
      <w:r w:rsidRPr="00126F3D">
        <w:rPr>
          <w:rFonts w:ascii="Arial" w:hAnsi="Arial" w:cs="Arial"/>
          <w:sz w:val="20"/>
          <w:szCs w:val="20"/>
        </w:rPr>
        <w:t>Önkormányzat</w:t>
      </w:r>
      <w:r w:rsidR="00F119F6">
        <w:rPr>
          <w:rFonts w:ascii="Arial" w:hAnsi="Arial" w:cs="Arial"/>
          <w:sz w:val="20"/>
          <w:szCs w:val="20"/>
        </w:rPr>
        <w:t>a</w:t>
      </w:r>
      <w:r w:rsidRPr="00126F3D">
        <w:rPr>
          <w:rFonts w:ascii="Arial" w:hAnsi="Arial" w:cs="Arial"/>
          <w:sz w:val="20"/>
          <w:szCs w:val="20"/>
        </w:rPr>
        <w:t xml:space="preserve"> a Vörösmarty téren rendszeresített rendezvények villamos energia ellátását is </w:t>
      </w:r>
      <w:r w:rsidR="00E85D14">
        <w:rPr>
          <w:rFonts w:ascii="Arial" w:hAnsi="Arial" w:cs="Arial"/>
          <w:sz w:val="20"/>
          <w:szCs w:val="20"/>
        </w:rPr>
        <w:t>biztosítani kívánta</w:t>
      </w:r>
      <w:r w:rsidRPr="00126F3D">
        <w:rPr>
          <w:rFonts w:ascii="Arial" w:hAnsi="Arial" w:cs="Arial"/>
          <w:sz w:val="20"/>
          <w:szCs w:val="20"/>
        </w:rPr>
        <w:t xml:space="preserve">. Ezért </w:t>
      </w:r>
      <w:r w:rsidR="00F119F6">
        <w:rPr>
          <w:rFonts w:ascii="Arial" w:hAnsi="Arial" w:cs="Arial"/>
          <w:sz w:val="20"/>
          <w:szCs w:val="20"/>
        </w:rPr>
        <w:t xml:space="preserve">az </w:t>
      </w:r>
      <w:r w:rsidRPr="00126F3D">
        <w:rPr>
          <w:rFonts w:ascii="Arial" w:hAnsi="Arial" w:cs="Arial"/>
          <w:sz w:val="20"/>
          <w:szCs w:val="20"/>
        </w:rPr>
        <w:t>ELMŰ felé 2db 3×630A energia igény került benyújtásra, melyet az átépíte</w:t>
      </w:r>
      <w:r w:rsidR="00E85D14">
        <w:rPr>
          <w:rFonts w:ascii="Arial" w:hAnsi="Arial" w:cs="Arial"/>
          <w:sz w:val="20"/>
          <w:szCs w:val="20"/>
        </w:rPr>
        <w:t>tt</w:t>
      </w:r>
      <w:r w:rsidRPr="00126F3D">
        <w:rPr>
          <w:rFonts w:ascii="Arial" w:hAnsi="Arial" w:cs="Arial"/>
          <w:sz w:val="20"/>
          <w:szCs w:val="20"/>
        </w:rPr>
        <w:t xml:space="preserve"> 20001/10 sz. transzformátor állomásból tudnak biztosítani.</w:t>
      </w:r>
    </w:p>
    <w:p w14:paraId="077FD781" w14:textId="77777777" w:rsidR="000D22EC" w:rsidRPr="00126F3D" w:rsidRDefault="000D22EC" w:rsidP="00180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26F3D">
        <w:rPr>
          <w:rFonts w:ascii="Arial" w:hAnsi="Arial" w:cs="Arial"/>
          <w:b/>
          <w:bCs/>
          <w:sz w:val="20"/>
          <w:szCs w:val="20"/>
        </w:rPr>
        <w:t>Csatlakozó hálózatok</w:t>
      </w:r>
    </w:p>
    <w:p w14:paraId="4E7B21FD" w14:textId="475D9DC8" w:rsidR="000D22EC" w:rsidRPr="00126F3D" w:rsidRDefault="000D22EC" w:rsidP="00180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26F3D">
        <w:rPr>
          <w:rFonts w:ascii="Arial" w:hAnsi="Arial" w:cs="Arial"/>
          <w:sz w:val="20"/>
          <w:szCs w:val="20"/>
        </w:rPr>
        <w:t>Az átépített 20001/10 sz. tr. állomás kisfeszültségű elosztó berendezéseinek NH3</w:t>
      </w:r>
      <w:r w:rsidRPr="00126F3D">
        <w:rPr>
          <w:rFonts w:ascii="Cambria Math" w:hAnsi="Cambria Math" w:cs="Cambria Math"/>
          <w:sz w:val="20"/>
          <w:szCs w:val="20"/>
        </w:rPr>
        <w:t>‐</w:t>
      </w:r>
      <w:r w:rsidRPr="00126F3D">
        <w:rPr>
          <w:rFonts w:ascii="Arial" w:hAnsi="Arial" w:cs="Arial"/>
          <w:sz w:val="20"/>
          <w:szCs w:val="20"/>
        </w:rPr>
        <w:t>as 630A</w:t>
      </w:r>
      <w:r w:rsidRPr="00126F3D">
        <w:rPr>
          <w:rFonts w:ascii="Cambria Math" w:hAnsi="Cambria Math" w:cs="Cambria Math"/>
          <w:sz w:val="20"/>
          <w:szCs w:val="20"/>
        </w:rPr>
        <w:t>‐</w:t>
      </w:r>
      <w:r w:rsidRPr="00126F3D">
        <w:rPr>
          <w:rFonts w:ascii="Arial" w:hAnsi="Arial" w:cs="Arial"/>
          <w:sz w:val="20"/>
          <w:szCs w:val="20"/>
        </w:rPr>
        <w:t>es leágazásairól 2</w:t>
      </w:r>
      <w:r w:rsidRPr="00126F3D">
        <w:rPr>
          <w:rFonts w:ascii="Cambria Math" w:hAnsi="Cambria Math" w:cs="Cambria Math"/>
          <w:sz w:val="20"/>
          <w:szCs w:val="20"/>
        </w:rPr>
        <w:t>‐</w:t>
      </w:r>
      <w:r w:rsidRPr="00126F3D">
        <w:rPr>
          <w:rFonts w:ascii="Arial" w:hAnsi="Arial" w:cs="Arial"/>
          <w:sz w:val="20"/>
          <w:szCs w:val="20"/>
        </w:rPr>
        <w:t xml:space="preserve">2db ikresített </w:t>
      </w:r>
      <w:r w:rsidRPr="00126F3D">
        <w:rPr>
          <w:rFonts w:ascii="Arial" w:hAnsi="Arial" w:cs="Arial"/>
          <w:b/>
          <w:bCs/>
          <w:sz w:val="20"/>
          <w:szCs w:val="20"/>
        </w:rPr>
        <w:t>NYY</w:t>
      </w:r>
      <w:r w:rsidRPr="00126F3D">
        <w:rPr>
          <w:rFonts w:ascii="Cambria Math" w:hAnsi="Cambria Math" w:cs="Cambria Math"/>
          <w:b/>
          <w:bCs/>
          <w:sz w:val="20"/>
          <w:szCs w:val="20"/>
        </w:rPr>
        <w:t>‐</w:t>
      </w:r>
      <w:r w:rsidRPr="00126F3D">
        <w:rPr>
          <w:rFonts w:ascii="Arial" w:hAnsi="Arial" w:cs="Arial"/>
          <w:b/>
          <w:bCs/>
          <w:sz w:val="20"/>
          <w:szCs w:val="20"/>
        </w:rPr>
        <w:t xml:space="preserve">J 4×240mm2 </w:t>
      </w:r>
      <w:r w:rsidRPr="00126F3D">
        <w:rPr>
          <w:rFonts w:ascii="Arial" w:hAnsi="Arial" w:cs="Arial"/>
          <w:sz w:val="20"/>
          <w:szCs w:val="20"/>
        </w:rPr>
        <w:t>kábel</w:t>
      </w:r>
      <w:r w:rsidR="00E85D14">
        <w:rPr>
          <w:rFonts w:ascii="Arial" w:hAnsi="Arial" w:cs="Arial"/>
          <w:sz w:val="20"/>
          <w:szCs w:val="20"/>
        </w:rPr>
        <w:t xml:space="preserve"> került kiépítésre</w:t>
      </w:r>
      <w:r w:rsidRPr="00126F3D">
        <w:rPr>
          <w:rFonts w:ascii="Arial" w:hAnsi="Arial" w:cs="Arial"/>
          <w:sz w:val="20"/>
          <w:szCs w:val="20"/>
        </w:rPr>
        <w:t>. A kábelek kábelaknában haladnak a fogyasztói hely</w:t>
      </w:r>
      <w:r w:rsidR="00580C44">
        <w:rPr>
          <w:rFonts w:ascii="Arial" w:hAnsi="Arial" w:cs="Arial"/>
          <w:sz w:val="20"/>
          <w:szCs w:val="20"/>
        </w:rPr>
        <w:t>i</w:t>
      </w:r>
      <w:r w:rsidRPr="00126F3D">
        <w:rPr>
          <w:rFonts w:ascii="Arial" w:hAnsi="Arial" w:cs="Arial"/>
          <w:sz w:val="20"/>
          <w:szCs w:val="20"/>
        </w:rPr>
        <w:t>ség vonaláig, majd kábellétrán felállnak a helységbe vezető 2,5m magasságban lévő kábeltálcára. Innen a kábelek a 4db KPE160 faláttörésen keresztül érik el a fogyasztói, önkormányzati elosztóhely</w:t>
      </w:r>
      <w:r w:rsidR="00580C44">
        <w:rPr>
          <w:rFonts w:ascii="Arial" w:hAnsi="Arial" w:cs="Arial"/>
          <w:sz w:val="20"/>
          <w:szCs w:val="20"/>
        </w:rPr>
        <w:t>i</w:t>
      </w:r>
      <w:r w:rsidRPr="00126F3D">
        <w:rPr>
          <w:rFonts w:ascii="Arial" w:hAnsi="Arial" w:cs="Arial"/>
          <w:sz w:val="20"/>
          <w:szCs w:val="20"/>
        </w:rPr>
        <w:t>séget. A kábelek itt kábellétrán leereszkednek a padló szintig, majd a tervezett fogyasztásmérőkbe (</w:t>
      </w:r>
      <w:r w:rsidRPr="00126F3D">
        <w:rPr>
          <w:rFonts w:ascii="Arial" w:hAnsi="Arial" w:cs="Arial"/>
          <w:b/>
          <w:bCs/>
          <w:i/>
          <w:iCs/>
          <w:sz w:val="20"/>
          <w:szCs w:val="20"/>
        </w:rPr>
        <w:t>TM1, TM2</w:t>
      </w:r>
      <w:r w:rsidRPr="00126F3D">
        <w:rPr>
          <w:rFonts w:ascii="Arial" w:hAnsi="Arial" w:cs="Arial"/>
          <w:sz w:val="20"/>
          <w:szCs w:val="20"/>
        </w:rPr>
        <w:t>)</w:t>
      </w:r>
      <w:r w:rsidR="00E85D14">
        <w:rPr>
          <w:rFonts w:ascii="Arial" w:hAnsi="Arial" w:cs="Arial"/>
          <w:sz w:val="20"/>
          <w:szCs w:val="20"/>
        </w:rPr>
        <w:t xml:space="preserve"> </w:t>
      </w:r>
      <w:r w:rsidRPr="00126F3D">
        <w:rPr>
          <w:rFonts w:ascii="Arial" w:hAnsi="Arial" w:cs="Arial"/>
          <w:sz w:val="20"/>
          <w:szCs w:val="20"/>
        </w:rPr>
        <w:t>csatlakoznak.</w:t>
      </w:r>
    </w:p>
    <w:p w14:paraId="64D3D49A" w14:textId="77777777" w:rsidR="000D22EC" w:rsidRPr="00126F3D" w:rsidRDefault="000D22EC" w:rsidP="00180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D901527" w14:textId="77777777" w:rsidR="000D22EC" w:rsidRPr="00126F3D" w:rsidRDefault="000D22EC" w:rsidP="00180881">
      <w:p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26F3D">
        <w:rPr>
          <w:rFonts w:ascii="Arial" w:hAnsi="Arial" w:cs="Arial"/>
          <w:i/>
          <w:iCs/>
          <w:sz w:val="20"/>
          <w:szCs w:val="20"/>
        </w:rPr>
        <w:t>A csatlakozó kábelek adatai:</w:t>
      </w:r>
    </w:p>
    <w:p w14:paraId="0B8840A7" w14:textId="77777777" w:rsidR="000D22EC" w:rsidRPr="00126F3D" w:rsidRDefault="000D22EC" w:rsidP="00180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26F3D">
        <w:rPr>
          <w:rFonts w:ascii="Arial" w:hAnsi="Arial" w:cs="Arial"/>
          <w:sz w:val="20"/>
          <w:szCs w:val="20"/>
        </w:rPr>
        <w:t xml:space="preserve">Típusa, keresztmetszete: </w:t>
      </w:r>
      <w:r w:rsidR="00126F3D">
        <w:rPr>
          <w:rFonts w:ascii="Arial" w:hAnsi="Arial" w:cs="Arial"/>
          <w:sz w:val="20"/>
          <w:szCs w:val="20"/>
        </w:rPr>
        <w:tab/>
      </w:r>
      <w:r w:rsidR="00126F3D">
        <w:rPr>
          <w:rFonts w:ascii="Arial" w:hAnsi="Arial" w:cs="Arial"/>
          <w:sz w:val="20"/>
          <w:szCs w:val="20"/>
        </w:rPr>
        <w:tab/>
      </w:r>
      <w:r w:rsidRPr="00126F3D">
        <w:rPr>
          <w:rFonts w:ascii="Arial" w:hAnsi="Arial" w:cs="Arial"/>
          <w:sz w:val="20"/>
          <w:szCs w:val="20"/>
        </w:rPr>
        <w:t>2</w:t>
      </w:r>
      <w:r w:rsidRPr="00126F3D">
        <w:rPr>
          <w:rFonts w:ascii="Cambria Math" w:hAnsi="Cambria Math" w:cs="Cambria Math"/>
          <w:sz w:val="20"/>
          <w:szCs w:val="20"/>
        </w:rPr>
        <w:t>‐</w:t>
      </w:r>
      <w:r w:rsidRPr="00126F3D">
        <w:rPr>
          <w:rFonts w:ascii="Arial" w:hAnsi="Arial" w:cs="Arial"/>
          <w:sz w:val="20"/>
          <w:szCs w:val="20"/>
        </w:rPr>
        <w:t>2db NYY</w:t>
      </w:r>
      <w:r w:rsidRPr="00126F3D">
        <w:rPr>
          <w:rFonts w:ascii="Cambria Math" w:hAnsi="Cambria Math" w:cs="Cambria Math"/>
          <w:sz w:val="20"/>
          <w:szCs w:val="20"/>
        </w:rPr>
        <w:t>‐</w:t>
      </w:r>
      <w:r w:rsidRPr="00126F3D">
        <w:rPr>
          <w:rFonts w:ascii="Arial" w:hAnsi="Arial" w:cs="Arial"/>
          <w:sz w:val="20"/>
          <w:szCs w:val="20"/>
        </w:rPr>
        <w:t>J 4×240mm2 1kV</w:t>
      </w:r>
    </w:p>
    <w:p w14:paraId="05250516" w14:textId="77777777" w:rsidR="000D22EC" w:rsidRPr="00126F3D" w:rsidRDefault="000D22EC" w:rsidP="00180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26F3D">
        <w:rPr>
          <w:rFonts w:ascii="Arial" w:hAnsi="Arial" w:cs="Arial"/>
          <w:sz w:val="20"/>
          <w:szCs w:val="20"/>
        </w:rPr>
        <w:t xml:space="preserve">Nyomvonalhossz: </w:t>
      </w:r>
      <w:r w:rsidR="00126F3D">
        <w:rPr>
          <w:rFonts w:ascii="Arial" w:hAnsi="Arial" w:cs="Arial"/>
          <w:sz w:val="20"/>
          <w:szCs w:val="20"/>
        </w:rPr>
        <w:tab/>
      </w:r>
      <w:r w:rsidR="00126F3D">
        <w:rPr>
          <w:rFonts w:ascii="Arial" w:hAnsi="Arial" w:cs="Arial"/>
          <w:sz w:val="20"/>
          <w:szCs w:val="20"/>
        </w:rPr>
        <w:tab/>
      </w:r>
      <w:r w:rsidR="00126F3D">
        <w:rPr>
          <w:rFonts w:ascii="Arial" w:hAnsi="Arial" w:cs="Arial"/>
          <w:sz w:val="20"/>
          <w:szCs w:val="20"/>
        </w:rPr>
        <w:tab/>
      </w:r>
      <w:r w:rsidRPr="00126F3D">
        <w:rPr>
          <w:rFonts w:ascii="Arial" w:hAnsi="Arial" w:cs="Arial"/>
          <w:sz w:val="20"/>
          <w:szCs w:val="20"/>
        </w:rPr>
        <w:t>21m, 19m</w:t>
      </w:r>
    </w:p>
    <w:p w14:paraId="7840DC3B" w14:textId="77777777" w:rsidR="000D22EC" w:rsidRPr="00126F3D" w:rsidRDefault="000D22EC" w:rsidP="00180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26F3D">
        <w:rPr>
          <w:rFonts w:ascii="Arial" w:hAnsi="Arial" w:cs="Arial"/>
          <w:sz w:val="20"/>
          <w:szCs w:val="20"/>
        </w:rPr>
        <w:t xml:space="preserve">Kábelek min. hajlítási sugara: </w:t>
      </w:r>
      <w:r w:rsidR="00126F3D">
        <w:rPr>
          <w:rFonts w:ascii="Arial" w:hAnsi="Arial" w:cs="Arial"/>
          <w:sz w:val="20"/>
          <w:szCs w:val="20"/>
        </w:rPr>
        <w:tab/>
      </w:r>
      <w:r w:rsidR="00126F3D">
        <w:rPr>
          <w:rFonts w:ascii="Arial" w:hAnsi="Arial" w:cs="Arial"/>
          <w:sz w:val="20"/>
          <w:szCs w:val="20"/>
        </w:rPr>
        <w:tab/>
      </w:r>
      <w:r w:rsidRPr="00126F3D">
        <w:rPr>
          <w:rFonts w:ascii="Arial" w:hAnsi="Arial" w:cs="Arial"/>
          <w:sz w:val="20"/>
          <w:szCs w:val="20"/>
        </w:rPr>
        <w:t>600 mm</w:t>
      </w:r>
    </w:p>
    <w:p w14:paraId="6B4DA8F6" w14:textId="77777777" w:rsidR="00126F3D" w:rsidRDefault="00126F3D" w:rsidP="0018088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D57C401" w14:textId="77777777" w:rsidR="000D22EC" w:rsidRPr="00126F3D" w:rsidRDefault="000D22EC" w:rsidP="0018088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26F3D">
        <w:rPr>
          <w:rFonts w:ascii="Arial" w:hAnsi="Arial" w:cs="Arial"/>
          <w:b/>
          <w:bCs/>
          <w:sz w:val="20"/>
          <w:szCs w:val="20"/>
        </w:rPr>
        <w:t>Fogyasztásmérő helyek kialakítása</w:t>
      </w:r>
    </w:p>
    <w:p w14:paraId="4B071DB9" w14:textId="1CC7C46C" w:rsidR="000D22EC" w:rsidRPr="00126F3D" w:rsidRDefault="000D22EC" w:rsidP="00180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26F3D">
        <w:rPr>
          <w:rFonts w:ascii="Arial" w:hAnsi="Arial" w:cs="Arial"/>
          <w:sz w:val="20"/>
          <w:szCs w:val="20"/>
        </w:rPr>
        <w:t>Az ELMŰ tr. kamra mellett kialakított fogyasztói hely</w:t>
      </w:r>
      <w:r w:rsidR="00580C44">
        <w:rPr>
          <w:rFonts w:ascii="Arial" w:hAnsi="Arial" w:cs="Arial"/>
          <w:sz w:val="20"/>
          <w:szCs w:val="20"/>
        </w:rPr>
        <w:t>i</w:t>
      </w:r>
      <w:r w:rsidRPr="00126F3D">
        <w:rPr>
          <w:rFonts w:ascii="Arial" w:hAnsi="Arial" w:cs="Arial"/>
          <w:sz w:val="20"/>
          <w:szCs w:val="20"/>
        </w:rPr>
        <w:t>ségben kerül</w:t>
      </w:r>
      <w:r w:rsidR="00E85D14">
        <w:rPr>
          <w:rFonts w:ascii="Arial" w:hAnsi="Arial" w:cs="Arial"/>
          <w:sz w:val="20"/>
          <w:szCs w:val="20"/>
        </w:rPr>
        <w:t>t</w:t>
      </w:r>
      <w:r w:rsidRPr="00126F3D">
        <w:rPr>
          <w:rFonts w:ascii="Arial" w:hAnsi="Arial" w:cs="Arial"/>
          <w:sz w:val="20"/>
          <w:szCs w:val="20"/>
        </w:rPr>
        <w:t xml:space="preserve"> elhelyezésre a </w:t>
      </w:r>
      <w:r w:rsidRPr="00126F3D">
        <w:rPr>
          <w:rFonts w:ascii="Arial" w:hAnsi="Arial" w:cs="Arial"/>
          <w:b/>
          <w:bCs/>
          <w:i/>
          <w:iCs/>
          <w:sz w:val="20"/>
          <w:szCs w:val="20"/>
        </w:rPr>
        <w:t xml:space="preserve">TM1 </w:t>
      </w:r>
      <w:r w:rsidRPr="00126F3D">
        <w:rPr>
          <w:rFonts w:ascii="Arial" w:hAnsi="Arial" w:cs="Arial"/>
          <w:sz w:val="20"/>
          <w:szCs w:val="20"/>
        </w:rPr>
        <w:t xml:space="preserve">és </w:t>
      </w:r>
      <w:r w:rsidRPr="00126F3D">
        <w:rPr>
          <w:rFonts w:ascii="Arial" w:hAnsi="Arial" w:cs="Arial"/>
          <w:b/>
          <w:bCs/>
          <w:i/>
          <w:iCs/>
          <w:sz w:val="20"/>
          <w:szCs w:val="20"/>
        </w:rPr>
        <w:t xml:space="preserve">TM2 </w:t>
      </w:r>
      <w:r w:rsidRPr="00126F3D">
        <w:rPr>
          <w:rFonts w:ascii="Arial" w:hAnsi="Arial" w:cs="Arial"/>
          <w:sz w:val="20"/>
          <w:szCs w:val="20"/>
        </w:rPr>
        <w:t xml:space="preserve">mérőszekrény. A szekrények Hensel gyártmányú </w:t>
      </w:r>
      <w:r w:rsidRPr="00126F3D">
        <w:rPr>
          <w:rFonts w:ascii="Arial" w:hAnsi="Arial" w:cs="Arial"/>
          <w:b/>
          <w:bCs/>
          <w:sz w:val="20"/>
          <w:szCs w:val="20"/>
        </w:rPr>
        <w:t>H</w:t>
      </w:r>
      <w:r w:rsidRPr="00126F3D">
        <w:rPr>
          <w:rFonts w:ascii="Cambria Math" w:hAnsi="Cambria Math" w:cs="Cambria Math"/>
          <w:b/>
          <w:bCs/>
          <w:sz w:val="20"/>
          <w:szCs w:val="20"/>
        </w:rPr>
        <w:t>‐</w:t>
      </w:r>
      <w:r w:rsidRPr="00126F3D">
        <w:rPr>
          <w:rFonts w:ascii="Arial" w:hAnsi="Arial" w:cs="Arial"/>
          <w:b/>
          <w:bCs/>
          <w:sz w:val="20"/>
          <w:szCs w:val="20"/>
        </w:rPr>
        <w:t>Mi</w:t>
      </w:r>
      <w:r w:rsidRPr="00126F3D">
        <w:rPr>
          <w:rFonts w:ascii="Cambria Math" w:hAnsi="Cambria Math" w:cs="Cambria Math"/>
          <w:b/>
          <w:bCs/>
          <w:sz w:val="20"/>
          <w:szCs w:val="20"/>
        </w:rPr>
        <w:t>‐</w:t>
      </w:r>
      <w:r w:rsidRPr="00126F3D">
        <w:rPr>
          <w:rFonts w:ascii="Arial" w:hAnsi="Arial" w:cs="Arial"/>
          <w:b/>
          <w:bCs/>
          <w:sz w:val="20"/>
          <w:szCs w:val="20"/>
        </w:rPr>
        <w:t>AV630A</w:t>
      </w:r>
      <w:r w:rsidRPr="00126F3D">
        <w:rPr>
          <w:rFonts w:ascii="Cambria Math" w:hAnsi="Cambria Math" w:cs="Cambria Math"/>
          <w:b/>
          <w:bCs/>
          <w:sz w:val="20"/>
          <w:szCs w:val="20"/>
        </w:rPr>
        <w:t>‐</w:t>
      </w:r>
      <w:r w:rsidRPr="00126F3D">
        <w:rPr>
          <w:rFonts w:ascii="Arial" w:hAnsi="Arial" w:cs="Arial"/>
          <w:b/>
          <w:bCs/>
          <w:sz w:val="20"/>
          <w:szCs w:val="20"/>
        </w:rPr>
        <w:t xml:space="preserve">NF </w:t>
      </w:r>
      <w:r w:rsidRPr="00126F3D">
        <w:rPr>
          <w:rFonts w:ascii="Arial" w:hAnsi="Arial" w:cs="Arial"/>
          <w:sz w:val="20"/>
          <w:szCs w:val="20"/>
        </w:rPr>
        <w:t xml:space="preserve">típusú ELMŰ tipizált </w:t>
      </w:r>
      <w:r w:rsidR="00F119F6">
        <w:rPr>
          <w:rFonts w:ascii="Arial" w:hAnsi="Arial" w:cs="Arial"/>
          <w:sz w:val="20"/>
          <w:szCs w:val="20"/>
        </w:rPr>
        <w:t xml:space="preserve">áramváltós </w:t>
      </w:r>
      <w:r w:rsidRPr="00126F3D">
        <w:rPr>
          <w:rFonts w:ascii="Arial" w:hAnsi="Arial" w:cs="Arial"/>
          <w:sz w:val="20"/>
          <w:szCs w:val="20"/>
        </w:rPr>
        <w:t>mérőhelyek beltéri háromfázisú kialakítással, terhelés</w:t>
      </w:r>
      <w:r w:rsidRPr="00126F3D">
        <w:rPr>
          <w:rFonts w:ascii="Cambria Math" w:hAnsi="Cambria Math" w:cs="Cambria Math"/>
          <w:sz w:val="20"/>
          <w:szCs w:val="20"/>
        </w:rPr>
        <w:t>‐</w:t>
      </w:r>
      <w:r w:rsidRPr="00126F3D">
        <w:rPr>
          <w:rFonts w:ascii="Arial" w:hAnsi="Arial" w:cs="Arial"/>
          <w:sz w:val="20"/>
          <w:szCs w:val="20"/>
        </w:rPr>
        <w:t>szakaszolós biztosítóaljzatokkal, 630 A</w:t>
      </w:r>
      <w:r w:rsidRPr="00126F3D">
        <w:rPr>
          <w:rFonts w:ascii="Cambria Math" w:hAnsi="Cambria Math" w:cs="Cambria Math"/>
          <w:sz w:val="20"/>
          <w:szCs w:val="20"/>
        </w:rPr>
        <w:t>‐</w:t>
      </w:r>
      <w:r w:rsidRPr="00126F3D">
        <w:rPr>
          <w:rFonts w:ascii="Arial" w:hAnsi="Arial" w:cs="Arial"/>
          <w:sz w:val="20"/>
          <w:szCs w:val="20"/>
        </w:rPr>
        <w:t>es főkapcsolóval. A mérőhelyeket a hely</w:t>
      </w:r>
      <w:r w:rsidR="00580C44">
        <w:rPr>
          <w:rFonts w:ascii="Arial" w:hAnsi="Arial" w:cs="Arial"/>
          <w:sz w:val="20"/>
          <w:szCs w:val="20"/>
        </w:rPr>
        <w:t>i</w:t>
      </w:r>
      <w:r w:rsidRPr="00126F3D">
        <w:rPr>
          <w:rFonts w:ascii="Arial" w:hAnsi="Arial" w:cs="Arial"/>
          <w:sz w:val="20"/>
          <w:szCs w:val="20"/>
        </w:rPr>
        <w:t>ség oldalfalára szerel</w:t>
      </w:r>
      <w:r w:rsidR="00E85D14">
        <w:rPr>
          <w:rFonts w:ascii="Arial" w:hAnsi="Arial" w:cs="Arial"/>
          <w:sz w:val="20"/>
          <w:szCs w:val="20"/>
        </w:rPr>
        <w:t>ték</w:t>
      </w:r>
      <w:r w:rsidRPr="00126F3D">
        <w:rPr>
          <w:rFonts w:ascii="Arial" w:hAnsi="Arial" w:cs="Arial"/>
          <w:sz w:val="20"/>
          <w:szCs w:val="20"/>
        </w:rPr>
        <w:t xml:space="preserve"> úgy</w:t>
      </w:r>
      <w:r w:rsidR="000851F9">
        <w:rPr>
          <w:rFonts w:ascii="Arial" w:hAnsi="Arial" w:cs="Arial"/>
          <w:sz w:val="20"/>
          <w:szCs w:val="20"/>
        </w:rPr>
        <w:t>,</w:t>
      </w:r>
      <w:r w:rsidRPr="00126F3D">
        <w:rPr>
          <w:rFonts w:ascii="Arial" w:hAnsi="Arial" w:cs="Arial"/>
          <w:sz w:val="20"/>
          <w:szCs w:val="20"/>
        </w:rPr>
        <w:t xml:space="preserve"> hogy a kábel bevezetők ~0,9m magasságban legyenek.</w:t>
      </w:r>
    </w:p>
    <w:p w14:paraId="6B0C275C" w14:textId="77777777" w:rsidR="000D22EC" w:rsidRPr="00126F3D" w:rsidRDefault="000D22EC" w:rsidP="00180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26F3D">
        <w:rPr>
          <w:rFonts w:ascii="Arial" w:hAnsi="Arial" w:cs="Arial"/>
          <w:sz w:val="20"/>
          <w:szCs w:val="20"/>
        </w:rPr>
        <w:t>A mérők gyárilag beépített MKEH minősítésű 630/5A áttételű, 0,5S hibaosztályú, 1,25VA teljesítményű áramváltóval rendelkeznek. A mérőhelyekben a GSM távleolvasási modemrészére külön hely van biztosítva</w:t>
      </w:r>
      <w:r w:rsidR="00E85D14">
        <w:rPr>
          <w:rFonts w:ascii="Arial" w:hAnsi="Arial" w:cs="Arial"/>
          <w:sz w:val="20"/>
          <w:szCs w:val="20"/>
        </w:rPr>
        <w:t>.</w:t>
      </w:r>
    </w:p>
    <w:p w14:paraId="4C4ED681" w14:textId="77777777" w:rsidR="000D22EC" w:rsidRPr="00126F3D" w:rsidRDefault="000D22EC" w:rsidP="00180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26F3D">
        <w:rPr>
          <w:rFonts w:ascii="Arial" w:hAnsi="Arial" w:cs="Arial"/>
          <w:i/>
          <w:iCs/>
          <w:sz w:val="20"/>
          <w:szCs w:val="20"/>
        </w:rPr>
        <w:t>A mérőhelyek adatai:</w:t>
      </w:r>
    </w:p>
    <w:p w14:paraId="0787E3DD" w14:textId="77777777" w:rsidR="000D22EC" w:rsidRPr="00126F3D" w:rsidRDefault="000D22EC" w:rsidP="00180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26F3D">
        <w:rPr>
          <w:rFonts w:ascii="Arial" w:hAnsi="Arial" w:cs="Arial"/>
          <w:sz w:val="20"/>
          <w:szCs w:val="20"/>
        </w:rPr>
        <w:t xml:space="preserve">Szekrény típusa: </w:t>
      </w:r>
      <w:r w:rsidR="00126F3D">
        <w:rPr>
          <w:rFonts w:ascii="Arial" w:hAnsi="Arial" w:cs="Arial"/>
          <w:sz w:val="20"/>
          <w:szCs w:val="20"/>
        </w:rPr>
        <w:tab/>
      </w:r>
      <w:r w:rsidR="00126F3D">
        <w:rPr>
          <w:rFonts w:ascii="Arial" w:hAnsi="Arial" w:cs="Arial"/>
          <w:sz w:val="20"/>
          <w:szCs w:val="20"/>
        </w:rPr>
        <w:tab/>
      </w:r>
      <w:r w:rsidRPr="00126F3D">
        <w:rPr>
          <w:rFonts w:ascii="Arial" w:hAnsi="Arial" w:cs="Arial"/>
          <w:sz w:val="20"/>
          <w:szCs w:val="20"/>
        </w:rPr>
        <w:t>Hensel HÁFM</w:t>
      </w:r>
      <w:r w:rsidRPr="00126F3D">
        <w:rPr>
          <w:rFonts w:ascii="Cambria Math" w:hAnsi="Cambria Math" w:cs="Cambria Math"/>
          <w:sz w:val="20"/>
          <w:szCs w:val="20"/>
        </w:rPr>
        <w:t>‐</w:t>
      </w:r>
      <w:r w:rsidRPr="00126F3D">
        <w:rPr>
          <w:rFonts w:ascii="Arial" w:hAnsi="Arial" w:cs="Arial"/>
          <w:sz w:val="20"/>
          <w:szCs w:val="20"/>
        </w:rPr>
        <w:t>630</w:t>
      </w:r>
    </w:p>
    <w:p w14:paraId="033D5654" w14:textId="77777777" w:rsidR="000D22EC" w:rsidRPr="00126F3D" w:rsidRDefault="000D22EC" w:rsidP="00180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26F3D">
        <w:rPr>
          <w:rFonts w:ascii="Arial" w:hAnsi="Arial" w:cs="Arial"/>
          <w:sz w:val="20"/>
          <w:szCs w:val="20"/>
        </w:rPr>
        <w:t xml:space="preserve">Csatlakozás: </w:t>
      </w:r>
      <w:r w:rsidR="00126F3D">
        <w:rPr>
          <w:rFonts w:ascii="Arial" w:hAnsi="Arial" w:cs="Arial"/>
          <w:sz w:val="20"/>
          <w:szCs w:val="20"/>
        </w:rPr>
        <w:tab/>
      </w:r>
      <w:r w:rsidR="00126F3D">
        <w:rPr>
          <w:rFonts w:ascii="Arial" w:hAnsi="Arial" w:cs="Arial"/>
          <w:sz w:val="20"/>
          <w:szCs w:val="20"/>
        </w:rPr>
        <w:tab/>
      </w:r>
      <w:r w:rsidR="00126F3D">
        <w:rPr>
          <w:rFonts w:ascii="Arial" w:hAnsi="Arial" w:cs="Arial"/>
          <w:sz w:val="20"/>
          <w:szCs w:val="20"/>
        </w:rPr>
        <w:tab/>
      </w:r>
      <w:r w:rsidRPr="00126F3D">
        <w:rPr>
          <w:rFonts w:ascii="Arial" w:hAnsi="Arial" w:cs="Arial"/>
          <w:sz w:val="20"/>
          <w:szCs w:val="20"/>
        </w:rPr>
        <w:t>Földkábel – földkábel</w:t>
      </w:r>
    </w:p>
    <w:p w14:paraId="63257B1A" w14:textId="77777777" w:rsidR="000D22EC" w:rsidRPr="00126F3D" w:rsidRDefault="000D22EC" w:rsidP="00180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26F3D">
        <w:rPr>
          <w:rFonts w:ascii="Arial" w:hAnsi="Arial" w:cs="Arial"/>
          <w:sz w:val="20"/>
          <w:szCs w:val="20"/>
        </w:rPr>
        <w:t xml:space="preserve">Szekrény mérete: </w:t>
      </w:r>
      <w:r w:rsidR="00126F3D">
        <w:rPr>
          <w:rFonts w:ascii="Arial" w:hAnsi="Arial" w:cs="Arial"/>
          <w:sz w:val="20"/>
          <w:szCs w:val="20"/>
        </w:rPr>
        <w:tab/>
      </w:r>
      <w:r w:rsidR="00126F3D">
        <w:rPr>
          <w:rFonts w:ascii="Arial" w:hAnsi="Arial" w:cs="Arial"/>
          <w:sz w:val="20"/>
          <w:szCs w:val="20"/>
        </w:rPr>
        <w:tab/>
      </w:r>
      <w:r w:rsidRPr="00126F3D">
        <w:rPr>
          <w:rFonts w:ascii="Arial" w:hAnsi="Arial" w:cs="Arial"/>
          <w:sz w:val="20"/>
          <w:szCs w:val="20"/>
        </w:rPr>
        <w:t>1500×1200×150 mm</w:t>
      </w:r>
    </w:p>
    <w:p w14:paraId="2FF08331" w14:textId="77777777" w:rsidR="00126F3D" w:rsidRDefault="00126F3D" w:rsidP="00180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8E5CB1D" w14:textId="77777777" w:rsidR="000D22EC" w:rsidRPr="00126F3D" w:rsidRDefault="000D22EC" w:rsidP="00180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26F3D">
        <w:rPr>
          <w:rFonts w:ascii="Arial" w:hAnsi="Arial" w:cs="Arial"/>
          <w:sz w:val="20"/>
          <w:szCs w:val="20"/>
        </w:rPr>
        <w:t>Szerelvények:</w:t>
      </w:r>
    </w:p>
    <w:p w14:paraId="62ADE8FB" w14:textId="77777777" w:rsidR="000D22EC" w:rsidRPr="00126F3D" w:rsidRDefault="000D22EC" w:rsidP="0018088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26F3D">
        <w:rPr>
          <w:rFonts w:ascii="Arial" w:hAnsi="Arial" w:cs="Arial"/>
          <w:sz w:val="20"/>
          <w:szCs w:val="20"/>
        </w:rPr>
        <w:t>betáplálási főbiztosító, NH3 méretű, két 240mm</w:t>
      </w:r>
      <w:r w:rsidRPr="002276AF">
        <w:rPr>
          <w:rFonts w:ascii="Arial" w:hAnsi="Arial" w:cs="Arial"/>
          <w:sz w:val="20"/>
          <w:szCs w:val="20"/>
          <w:vertAlign w:val="superscript"/>
        </w:rPr>
        <w:t>2</w:t>
      </w:r>
      <w:r w:rsidRPr="00126F3D">
        <w:rPr>
          <w:rFonts w:ascii="Arial" w:hAnsi="Arial" w:cs="Arial"/>
          <w:sz w:val="20"/>
          <w:szCs w:val="20"/>
        </w:rPr>
        <w:t xml:space="preserve"> kábel fogadására alkalmas 3 pólusú 630A</w:t>
      </w:r>
      <w:r w:rsidRPr="00126F3D">
        <w:rPr>
          <w:rFonts w:ascii="Cambria Math" w:hAnsi="Cambria Math" w:cs="Cambria Math"/>
          <w:sz w:val="20"/>
          <w:szCs w:val="20"/>
        </w:rPr>
        <w:t>‐</w:t>
      </w:r>
      <w:r w:rsidRPr="00126F3D">
        <w:rPr>
          <w:rFonts w:ascii="Arial" w:hAnsi="Arial" w:cs="Arial"/>
          <w:sz w:val="20"/>
          <w:szCs w:val="20"/>
        </w:rPr>
        <w:t>es szakaszolókapcsoló</w:t>
      </w:r>
      <w:r w:rsidRPr="00126F3D">
        <w:rPr>
          <w:rFonts w:ascii="Cambria Math" w:hAnsi="Cambria Math" w:cs="Cambria Math"/>
          <w:sz w:val="20"/>
          <w:szCs w:val="20"/>
        </w:rPr>
        <w:t>‐</w:t>
      </w:r>
      <w:r w:rsidRPr="00126F3D">
        <w:rPr>
          <w:rFonts w:ascii="Arial" w:hAnsi="Arial" w:cs="Arial"/>
          <w:sz w:val="20"/>
          <w:szCs w:val="20"/>
        </w:rPr>
        <w:t>biztosító, biztosítóbetétek: NH</w:t>
      </w:r>
      <w:r w:rsidRPr="00126F3D">
        <w:rPr>
          <w:rFonts w:ascii="Cambria Math" w:hAnsi="Cambria Math" w:cs="Cambria Math"/>
          <w:sz w:val="20"/>
          <w:szCs w:val="20"/>
        </w:rPr>
        <w:t>‐</w:t>
      </w:r>
      <w:r w:rsidRPr="00126F3D">
        <w:rPr>
          <w:rFonts w:ascii="Arial" w:hAnsi="Arial" w:cs="Arial"/>
          <w:sz w:val="20"/>
          <w:szCs w:val="20"/>
        </w:rPr>
        <w:t>VM 630A</w:t>
      </w:r>
    </w:p>
    <w:p w14:paraId="44CFD008" w14:textId="77777777" w:rsidR="000D22EC" w:rsidRPr="00126F3D" w:rsidRDefault="000D22EC" w:rsidP="0018088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26F3D">
        <w:rPr>
          <w:rFonts w:ascii="Arial" w:hAnsi="Arial" w:cs="Arial"/>
          <w:sz w:val="20"/>
          <w:szCs w:val="20"/>
        </w:rPr>
        <w:t>30×30 cm műa. doboz a távleolvasó modemnek</w:t>
      </w:r>
    </w:p>
    <w:p w14:paraId="736C9D7E" w14:textId="77777777" w:rsidR="000D22EC" w:rsidRPr="00126F3D" w:rsidRDefault="000D22EC" w:rsidP="0018088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26F3D">
        <w:rPr>
          <w:rFonts w:ascii="Arial" w:hAnsi="Arial" w:cs="Arial"/>
          <w:sz w:val="20"/>
          <w:szCs w:val="20"/>
        </w:rPr>
        <w:t>PEN sín V</w:t>
      </w:r>
      <w:r w:rsidRPr="00126F3D">
        <w:rPr>
          <w:rFonts w:ascii="Cambria Math" w:hAnsi="Cambria Math" w:cs="Cambria Math"/>
          <w:sz w:val="20"/>
          <w:szCs w:val="20"/>
        </w:rPr>
        <w:t>‐</w:t>
      </w:r>
      <w:r w:rsidRPr="00126F3D">
        <w:rPr>
          <w:rFonts w:ascii="Arial" w:hAnsi="Arial" w:cs="Arial"/>
          <w:sz w:val="20"/>
          <w:szCs w:val="20"/>
        </w:rPr>
        <w:t>kapcsokkal</w:t>
      </w:r>
    </w:p>
    <w:p w14:paraId="28E2DBC4" w14:textId="77777777" w:rsidR="000D22EC" w:rsidRPr="00126F3D" w:rsidRDefault="000D22EC" w:rsidP="0018088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26F3D">
        <w:rPr>
          <w:rFonts w:ascii="Arial" w:hAnsi="Arial" w:cs="Arial"/>
          <w:sz w:val="20"/>
          <w:szCs w:val="20"/>
        </w:rPr>
        <w:t>Komplett belső vezetékezés (mérőórához 1m</w:t>
      </w:r>
      <w:r w:rsidRPr="00126F3D">
        <w:rPr>
          <w:rFonts w:ascii="Cambria Math" w:hAnsi="Cambria Math" w:cs="Cambria Math"/>
          <w:sz w:val="20"/>
          <w:szCs w:val="20"/>
        </w:rPr>
        <w:t>‐</w:t>
      </w:r>
      <w:r w:rsidRPr="00126F3D">
        <w:rPr>
          <w:rFonts w:ascii="Arial" w:hAnsi="Arial" w:cs="Arial"/>
          <w:sz w:val="20"/>
          <w:szCs w:val="20"/>
        </w:rPr>
        <w:t>es H07V</w:t>
      </w:r>
      <w:r w:rsidRPr="00126F3D">
        <w:rPr>
          <w:rFonts w:ascii="Cambria Math" w:hAnsi="Cambria Math" w:cs="Cambria Math"/>
          <w:sz w:val="20"/>
          <w:szCs w:val="20"/>
        </w:rPr>
        <w:t>‐</w:t>
      </w:r>
      <w:r w:rsidRPr="00126F3D">
        <w:rPr>
          <w:rFonts w:ascii="Arial" w:hAnsi="Arial" w:cs="Arial"/>
          <w:sz w:val="20"/>
          <w:szCs w:val="20"/>
        </w:rPr>
        <w:t>K 10×1,5m2)</w:t>
      </w:r>
    </w:p>
    <w:p w14:paraId="2215C4BF" w14:textId="77777777" w:rsidR="000D22EC" w:rsidRPr="00126F3D" w:rsidRDefault="000D22EC" w:rsidP="0018088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26F3D">
        <w:rPr>
          <w:rFonts w:ascii="Arial" w:hAnsi="Arial" w:cs="Arial"/>
          <w:sz w:val="20"/>
          <w:szCs w:val="20"/>
        </w:rPr>
        <w:t>Plombálható érintésvédelmi burkolat</w:t>
      </w:r>
    </w:p>
    <w:p w14:paraId="3829A55C" w14:textId="77777777" w:rsidR="000D22EC" w:rsidRPr="00126F3D" w:rsidRDefault="000D22EC" w:rsidP="0018088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26F3D">
        <w:rPr>
          <w:rFonts w:ascii="Arial" w:hAnsi="Arial" w:cs="Arial"/>
          <w:sz w:val="20"/>
          <w:szCs w:val="20"/>
        </w:rPr>
        <w:lastRenderedPageBreak/>
        <w:t>3 pólusú 630A leválasztó főkapcsoló</w:t>
      </w:r>
    </w:p>
    <w:p w14:paraId="30B98953" w14:textId="77777777" w:rsidR="000D22EC" w:rsidRPr="00126F3D" w:rsidRDefault="000D22EC" w:rsidP="00180881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SymbolMT" w:hAnsi="Arial" w:cs="Arial"/>
          <w:i/>
          <w:iCs/>
          <w:sz w:val="20"/>
          <w:szCs w:val="20"/>
        </w:rPr>
      </w:pPr>
    </w:p>
    <w:p w14:paraId="58D5F2E4" w14:textId="77777777" w:rsidR="000D22EC" w:rsidRPr="00126F3D" w:rsidRDefault="000D22EC" w:rsidP="00180881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SymbolMT" w:hAnsi="Arial" w:cs="Arial"/>
          <w:i/>
          <w:iCs/>
          <w:sz w:val="20"/>
          <w:szCs w:val="20"/>
        </w:rPr>
      </w:pPr>
      <w:r w:rsidRPr="00126F3D">
        <w:rPr>
          <w:rFonts w:ascii="Arial" w:eastAsia="SymbolMT" w:hAnsi="Arial" w:cs="Arial"/>
          <w:i/>
          <w:iCs/>
          <w:sz w:val="20"/>
          <w:szCs w:val="20"/>
        </w:rPr>
        <w:t>Áramváltó méretezése</w:t>
      </w:r>
    </w:p>
    <w:p w14:paraId="22D40872" w14:textId="77777777" w:rsidR="000D22EC" w:rsidRPr="00126F3D" w:rsidRDefault="000D22EC" w:rsidP="00180881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SymbolMT" w:hAnsi="Arial" w:cs="Arial"/>
          <w:sz w:val="20"/>
          <w:szCs w:val="20"/>
        </w:rPr>
      </w:pPr>
      <w:r w:rsidRPr="00126F3D">
        <w:rPr>
          <w:rFonts w:ascii="Arial" w:eastAsia="SymbolMT" w:hAnsi="Arial" w:cs="Arial"/>
          <w:sz w:val="20"/>
          <w:szCs w:val="20"/>
        </w:rPr>
        <w:t>A villamos energia igény a csatlakozási pontokon 3×630A, ezért az áramváltók névleges primer árama (Inpr) 630A, a szekunder árama (Insz) 5A</w:t>
      </w:r>
      <w:r w:rsidR="00E85D14">
        <w:rPr>
          <w:rFonts w:ascii="Arial" w:eastAsia="SymbolMT" w:hAnsi="Arial" w:cs="Arial"/>
          <w:sz w:val="20"/>
          <w:szCs w:val="20"/>
        </w:rPr>
        <w:t>.</w:t>
      </w:r>
    </w:p>
    <w:p w14:paraId="3B54BB4E" w14:textId="77777777" w:rsidR="000D22EC" w:rsidRPr="00126F3D" w:rsidRDefault="000D22EC" w:rsidP="00180881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SymbolMT" w:hAnsi="Arial" w:cs="Arial"/>
          <w:sz w:val="20"/>
          <w:szCs w:val="20"/>
        </w:rPr>
      </w:pPr>
      <w:r w:rsidRPr="00126F3D">
        <w:rPr>
          <w:rFonts w:ascii="Arial" w:eastAsia="SymbolMT" w:hAnsi="Arial" w:cs="Arial"/>
          <w:sz w:val="20"/>
          <w:szCs w:val="20"/>
        </w:rPr>
        <w:t>Mivel az 630A a 0,2×Inpr – 1,2×Inpr (126</w:t>
      </w:r>
      <w:r w:rsidRPr="00126F3D">
        <w:rPr>
          <w:rFonts w:ascii="Cambria Math" w:eastAsia="SymbolMT" w:hAnsi="Cambria Math" w:cs="Cambria Math"/>
          <w:sz w:val="20"/>
          <w:szCs w:val="20"/>
        </w:rPr>
        <w:t>‐</w:t>
      </w:r>
      <w:r w:rsidRPr="00126F3D">
        <w:rPr>
          <w:rFonts w:ascii="Arial" w:eastAsia="SymbolMT" w:hAnsi="Arial" w:cs="Arial"/>
          <w:sz w:val="20"/>
          <w:szCs w:val="20"/>
        </w:rPr>
        <w:t xml:space="preserve">756A) tartományba esik, így 0,5S osztálypontosságú áramváltó </w:t>
      </w:r>
      <w:r w:rsidR="00E85D14">
        <w:rPr>
          <w:rFonts w:ascii="Arial" w:eastAsia="SymbolMT" w:hAnsi="Arial" w:cs="Arial"/>
          <w:sz w:val="20"/>
          <w:szCs w:val="20"/>
        </w:rPr>
        <w:t xml:space="preserve">került </w:t>
      </w:r>
      <w:r w:rsidRPr="00126F3D">
        <w:rPr>
          <w:rFonts w:ascii="Arial" w:eastAsia="SymbolMT" w:hAnsi="Arial" w:cs="Arial"/>
          <w:sz w:val="20"/>
          <w:szCs w:val="20"/>
        </w:rPr>
        <w:t>alkalmaz</w:t>
      </w:r>
      <w:r w:rsidR="00E85D14">
        <w:rPr>
          <w:rFonts w:ascii="Arial" w:eastAsia="SymbolMT" w:hAnsi="Arial" w:cs="Arial"/>
          <w:sz w:val="20"/>
          <w:szCs w:val="20"/>
        </w:rPr>
        <w:t>ásra</w:t>
      </w:r>
      <w:r w:rsidRPr="00126F3D">
        <w:rPr>
          <w:rFonts w:ascii="Arial" w:eastAsia="SymbolMT" w:hAnsi="Arial" w:cs="Arial"/>
          <w:sz w:val="20"/>
          <w:szCs w:val="20"/>
        </w:rPr>
        <w:t>.</w:t>
      </w:r>
    </w:p>
    <w:p w14:paraId="3CA27A86" w14:textId="77777777" w:rsidR="003010B2" w:rsidRPr="00126F3D" w:rsidRDefault="003010B2" w:rsidP="00180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04342B1" w14:textId="77777777" w:rsidR="003010B2" w:rsidRPr="00126F3D" w:rsidRDefault="003010B2" w:rsidP="00180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26F3D">
        <w:rPr>
          <w:rFonts w:ascii="Arial" w:hAnsi="Arial" w:cs="Arial"/>
          <w:b/>
          <w:bCs/>
          <w:sz w:val="20"/>
          <w:szCs w:val="20"/>
        </w:rPr>
        <w:t>Mértáramú hálózatok</w:t>
      </w:r>
    </w:p>
    <w:p w14:paraId="6F625C3C" w14:textId="13B59CA1" w:rsidR="003010B2" w:rsidRPr="00126F3D" w:rsidRDefault="003010B2" w:rsidP="00180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26F3D">
        <w:rPr>
          <w:rFonts w:ascii="Arial" w:hAnsi="Arial" w:cs="Arial"/>
          <w:sz w:val="20"/>
          <w:szCs w:val="20"/>
        </w:rPr>
        <w:t>A fogyasztásmérő berendezések mellett kerül</w:t>
      </w:r>
      <w:r w:rsidR="00E85D14">
        <w:rPr>
          <w:rFonts w:ascii="Arial" w:hAnsi="Arial" w:cs="Arial"/>
          <w:sz w:val="20"/>
          <w:szCs w:val="20"/>
        </w:rPr>
        <w:t>t</w:t>
      </w:r>
      <w:r w:rsidRPr="00126F3D">
        <w:rPr>
          <w:rFonts w:ascii="Arial" w:hAnsi="Arial" w:cs="Arial"/>
          <w:sz w:val="20"/>
          <w:szCs w:val="20"/>
        </w:rPr>
        <w:t>ek felállításra a fogyasztói elosztó</w:t>
      </w:r>
      <w:r w:rsidR="00126F3D">
        <w:rPr>
          <w:rFonts w:ascii="Arial" w:hAnsi="Arial" w:cs="Arial"/>
          <w:sz w:val="20"/>
          <w:szCs w:val="20"/>
        </w:rPr>
        <w:t xml:space="preserve"> </w:t>
      </w:r>
      <w:r w:rsidRPr="00126F3D">
        <w:rPr>
          <w:rFonts w:ascii="Arial" w:hAnsi="Arial" w:cs="Arial"/>
          <w:sz w:val="20"/>
          <w:szCs w:val="20"/>
        </w:rPr>
        <w:t>berendezések (</w:t>
      </w:r>
      <w:r w:rsidRPr="00126F3D">
        <w:rPr>
          <w:rFonts w:ascii="Arial" w:hAnsi="Arial" w:cs="Arial"/>
          <w:b/>
          <w:bCs/>
          <w:i/>
          <w:iCs/>
          <w:sz w:val="20"/>
          <w:szCs w:val="20"/>
        </w:rPr>
        <w:t>TE1, TE2</w:t>
      </w:r>
      <w:r w:rsidRPr="00126F3D">
        <w:rPr>
          <w:rFonts w:ascii="Arial" w:hAnsi="Arial" w:cs="Arial"/>
          <w:sz w:val="20"/>
          <w:szCs w:val="20"/>
        </w:rPr>
        <w:t xml:space="preserve">). Az elosztók KVGY gyártmányú </w:t>
      </w:r>
      <w:r w:rsidRPr="00126F3D">
        <w:rPr>
          <w:rFonts w:ascii="Arial" w:hAnsi="Arial" w:cs="Arial"/>
          <w:b/>
          <w:bCs/>
          <w:sz w:val="20"/>
          <w:szCs w:val="20"/>
        </w:rPr>
        <w:t xml:space="preserve">KEB1000R </w:t>
      </w:r>
      <w:r w:rsidRPr="00126F3D">
        <w:rPr>
          <w:rFonts w:ascii="Arial" w:hAnsi="Arial" w:cs="Arial"/>
          <w:sz w:val="20"/>
          <w:szCs w:val="20"/>
        </w:rPr>
        <w:t>típusú</w:t>
      </w:r>
      <w:r w:rsidR="00126F3D">
        <w:rPr>
          <w:rFonts w:ascii="Arial" w:hAnsi="Arial" w:cs="Arial"/>
          <w:sz w:val="20"/>
          <w:szCs w:val="20"/>
        </w:rPr>
        <w:t xml:space="preserve"> </w:t>
      </w:r>
      <w:r w:rsidRPr="00126F3D">
        <w:rPr>
          <w:rFonts w:ascii="Arial" w:hAnsi="Arial" w:cs="Arial"/>
          <w:sz w:val="20"/>
          <w:szCs w:val="20"/>
        </w:rPr>
        <w:t>elosztóberendezések</w:t>
      </w:r>
      <w:r w:rsidR="00F119F6">
        <w:rPr>
          <w:rFonts w:ascii="Arial" w:hAnsi="Arial" w:cs="Arial"/>
          <w:sz w:val="20"/>
          <w:szCs w:val="20"/>
        </w:rPr>
        <w:t>, melyek</w:t>
      </w:r>
      <w:r w:rsidRPr="00126F3D">
        <w:rPr>
          <w:rFonts w:ascii="Arial" w:hAnsi="Arial" w:cs="Arial"/>
          <w:sz w:val="20"/>
          <w:szCs w:val="20"/>
        </w:rPr>
        <w:t xml:space="preserve"> 8</w:t>
      </w:r>
      <w:r w:rsidRPr="00126F3D">
        <w:rPr>
          <w:rFonts w:ascii="Cambria Math" w:hAnsi="Cambria Math" w:cs="Cambria Math"/>
          <w:sz w:val="20"/>
          <w:szCs w:val="20"/>
        </w:rPr>
        <w:t>‐</w:t>
      </w:r>
      <w:r w:rsidRPr="00126F3D">
        <w:rPr>
          <w:rFonts w:ascii="Arial" w:hAnsi="Arial" w:cs="Arial"/>
          <w:sz w:val="20"/>
          <w:szCs w:val="20"/>
        </w:rPr>
        <w:t>8db NH00</w:t>
      </w:r>
      <w:r w:rsidRPr="00126F3D">
        <w:rPr>
          <w:rFonts w:ascii="Cambria Math" w:hAnsi="Cambria Math" w:cs="Cambria Math"/>
          <w:sz w:val="20"/>
          <w:szCs w:val="20"/>
        </w:rPr>
        <w:t>‐</w:t>
      </w:r>
      <w:r w:rsidRPr="00126F3D">
        <w:rPr>
          <w:rFonts w:ascii="Arial" w:hAnsi="Arial" w:cs="Arial"/>
          <w:sz w:val="20"/>
          <w:szCs w:val="20"/>
        </w:rPr>
        <w:t xml:space="preserve">s aljzattal </w:t>
      </w:r>
      <w:r w:rsidR="00E85D14">
        <w:rPr>
          <w:rFonts w:ascii="Arial" w:hAnsi="Arial" w:cs="Arial"/>
          <w:sz w:val="20"/>
          <w:szCs w:val="20"/>
        </w:rPr>
        <w:t>rendelkeznek</w:t>
      </w:r>
      <w:r w:rsidRPr="00126F3D">
        <w:rPr>
          <w:rFonts w:ascii="Arial" w:hAnsi="Arial" w:cs="Arial"/>
          <w:sz w:val="20"/>
          <w:szCs w:val="20"/>
        </w:rPr>
        <w:t>, így a későbbiekben adott a bővítési lehetőség egy új leágazás beszerelésével.</w:t>
      </w:r>
    </w:p>
    <w:p w14:paraId="2B796521" w14:textId="77777777" w:rsidR="003010B2" w:rsidRPr="00126F3D" w:rsidRDefault="003010B2" w:rsidP="00180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26F3D">
        <w:rPr>
          <w:rFonts w:ascii="Arial" w:hAnsi="Arial" w:cs="Arial"/>
          <w:sz w:val="20"/>
          <w:szCs w:val="20"/>
        </w:rPr>
        <w:t xml:space="preserve">Az elosztók a mérőktől ikresített </w:t>
      </w:r>
      <w:r w:rsidRPr="00126F3D">
        <w:rPr>
          <w:rFonts w:ascii="Arial" w:hAnsi="Arial" w:cs="Arial"/>
          <w:b/>
          <w:bCs/>
          <w:sz w:val="20"/>
          <w:szCs w:val="20"/>
        </w:rPr>
        <w:t>NYY</w:t>
      </w:r>
      <w:r w:rsidRPr="00126F3D">
        <w:rPr>
          <w:rFonts w:ascii="Cambria Math" w:hAnsi="Cambria Math" w:cs="Cambria Math"/>
          <w:b/>
          <w:bCs/>
          <w:sz w:val="20"/>
          <w:szCs w:val="20"/>
        </w:rPr>
        <w:t>‐</w:t>
      </w:r>
      <w:r w:rsidRPr="00126F3D">
        <w:rPr>
          <w:rFonts w:ascii="Arial" w:hAnsi="Arial" w:cs="Arial"/>
          <w:b/>
          <w:bCs/>
          <w:sz w:val="20"/>
          <w:szCs w:val="20"/>
        </w:rPr>
        <w:t xml:space="preserve">J 4×240mm2 </w:t>
      </w:r>
      <w:r w:rsidRPr="00126F3D">
        <w:rPr>
          <w:rFonts w:ascii="Arial" w:hAnsi="Arial" w:cs="Arial"/>
          <w:sz w:val="20"/>
          <w:szCs w:val="20"/>
        </w:rPr>
        <w:t xml:space="preserve">kábelekkel </w:t>
      </w:r>
      <w:r w:rsidR="00E85D14">
        <w:rPr>
          <w:rFonts w:ascii="Arial" w:hAnsi="Arial" w:cs="Arial"/>
          <w:sz w:val="20"/>
          <w:szCs w:val="20"/>
        </w:rPr>
        <w:t>vannak</w:t>
      </w:r>
      <w:r w:rsidRPr="00126F3D">
        <w:rPr>
          <w:rFonts w:ascii="Arial" w:hAnsi="Arial" w:cs="Arial"/>
          <w:sz w:val="20"/>
          <w:szCs w:val="20"/>
        </w:rPr>
        <w:t xml:space="preserve"> betáplálva. A kábeleket a helység oldalfalához rögzítve </w:t>
      </w:r>
      <w:r w:rsidR="00E85D14">
        <w:rPr>
          <w:rFonts w:ascii="Arial" w:hAnsi="Arial" w:cs="Arial"/>
          <w:sz w:val="20"/>
          <w:szCs w:val="20"/>
        </w:rPr>
        <w:t>vezették</w:t>
      </w:r>
      <w:r w:rsidRPr="00126F3D">
        <w:rPr>
          <w:rFonts w:ascii="Arial" w:hAnsi="Arial" w:cs="Arial"/>
          <w:sz w:val="20"/>
          <w:szCs w:val="20"/>
        </w:rPr>
        <w:t>.</w:t>
      </w:r>
    </w:p>
    <w:p w14:paraId="6B297C3A" w14:textId="77777777" w:rsidR="003010B2" w:rsidRPr="00126F3D" w:rsidRDefault="003010B2" w:rsidP="00180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18FA3B9" w14:textId="77777777" w:rsidR="003010B2" w:rsidRPr="00126F3D" w:rsidRDefault="003010B2" w:rsidP="00180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26F3D">
        <w:rPr>
          <w:rFonts w:ascii="Arial" w:hAnsi="Arial" w:cs="Arial"/>
          <w:i/>
          <w:iCs/>
          <w:sz w:val="20"/>
          <w:szCs w:val="20"/>
        </w:rPr>
        <w:t>A 0,4kV</w:t>
      </w:r>
      <w:r w:rsidRPr="00126F3D">
        <w:rPr>
          <w:rFonts w:ascii="Cambria Math" w:hAnsi="Cambria Math" w:cs="Cambria Math"/>
          <w:i/>
          <w:iCs/>
          <w:sz w:val="20"/>
          <w:szCs w:val="20"/>
        </w:rPr>
        <w:t>‐</w:t>
      </w:r>
      <w:r w:rsidRPr="00126F3D">
        <w:rPr>
          <w:rFonts w:ascii="Arial" w:hAnsi="Arial" w:cs="Arial"/>
          <w:i/>
          <w:iCs/>
          <w:sz w:val="20"/>
          <w:szCs w:val="20"/>
        </w:rPr>
        <w:t>os elosztó berendezések adatai</w:t>
      </w:r>
    </w:p>
    <w:p w14:paraId="6E88C459" w14:textId="77777777" w:rsidR="003010B2" w:rsidRPr="00126F3D" w:rsidRDefault="003010B2" w:rsidP="00180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26F3D">
        <w:rPr>
          <w:rFonts w:ascii="Arial" w:hAnsi="Arial" w:cs="Arial"/>
          <w:sz w:val="20"/>
          <w:szCs w:val="20"/>
        </w:rPr>
        <w:t xml:space="preserve">Típus: </w:t>
      </w:r>
      <w:r w:rsidR="00126F3D">
        <w:rPr>
          <w:rFonts w:ascii="Arial" w:hAnsi="Arial" w:cs="Arial"/>
          <w:sz w:val="20"/>
          <w:szCs w:val="20"/>
        </w:rPr>
        <w:tab/>
      </w:r>
      <w:r w:rsidR="00126F3D">
        <w:rPr>
          <w:rFonts w:ascii="Arial" w:hAnsi="Arial" w:cs="Arial"/>
          <w:sz w:val="20"/>
          <w:szCs w:val="20"/>
        </w:rPr>
        <w:tab/>
      </w:r>
      <w:r w:rsidR="00126F3D">
        <w:rPr>
          <w:rFonts w:ascii="Arial" w:hAnsi="Arial" w:cs="Arial"/>
          <w:sz w:val="20"/>
          <w:szCs w:val="20"/>
        </w:rPr>
        <w:tab/>
      </w:r>
      <w:r w:rsidR="00126F3D">
        <w:rPr>
          <w:rFonts w:ascii="Arial" w:hAnsi="Arial" w:cs="Arial"/>
          <w:sz w:val="20"/>
          <w:szCs w:val="20"/>
        </w:rPr>
        <w:tab/>
      </w:r>
      <w:r w:rsidRPr="00126F3D">
        <w:rPr>
          <w:rFonts w:ascii="Arial" w:hAnsi="Arial" w:cs="Arial"/>
          <w:sz w:val="20"/>
          <w:szCs w:val="20"/>
        </w:rPr>
        <w:t>KVGY gyártmányú, KEB 1000R típus</w:t>
      </w:r>
    </w:p>
    <w:p w14:paraId="0FE189DD" w14:textId="77777777" w:rsidR="003010B2" w:rsidRPr="00126F3D" w:rsidRDefault="003010B2" w:rsidP="00180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26F3D">
        <w:rPr>
          <w:rFonts w:ascii="Arial" w:hAnsi="Arial" w:cs="Arial"/>
          <w:sz w:val="20"/>
          <w:szCs w:val="20"/>
        </w:rPr>
        <w:t xml:space="preserve">Névl. feszültség: </w:t>
      </w:r>
      <w:r w:rsidR="00126F3D">
        <w:rPr>
          <w:rFonts w:ascii="Arial" w:hAnsi="Arial" w:cs="Arial"/>
          <w:sz w:val="20"/>
          <w:szCs w:val="20"/>
        </w:rPr>
        <w:tab/>
      </w:r>
      <w:r w:rsidR="00126F3D">
        <w:rPr>
          <w:rFonts w:ascii="Arial" w:hAnsi="Arial" w:cs="Arial"/>
          <w:sz w:val="20"/>
          <w:szCs w:val="20"/>
        </w:rPr>
        <w:tab/>
      </w:r>
      <w:r w:rsidRPr="00126F3D">
        <w:rPr>
          <w:rFonts w:ascii="Arial" w:hAnsi="Arial" w:cs="Arial"/>
          <w:sz w:val="20"/>
          <w:szCs w:val="20"/>
        </w:rPr>
        <w:t>400/230V, 50Hz</w:t>
      </w:r>
    </w:p>
    <w:p w14:paraId="5A729CC1" w14:textId="77777777" w:rsidR="003010B2" w:rsidRPr="00126F3D" w:rsidRDefault="003010B2" w:rsidP="00180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26F3D">
        <w:rPr>
          <w:rFonts w:ascii="Arial" w:hAnsi="Arial" w:cs="Arial"/>
          <w:sz w:val="20"/>
          <w:szCs w:val="20"/>
        </w:rPr>
        <w:t xml:space="preserve">Gyűjtősín árama: </w:t>
      </w:r>
      <w:r w:rsidR="00126F3D">
        <w:rPr>
          <w:rFonts w:ascii="Arial" w:hAnsi="Arial" w:cs="Arial"/>
          <w:sz w:val="20"/>
          <w:szCs w:val="20"/>
        </w:rPr>
        <w:tab/>
      </w:r>
      <w:r w:rsidR="00126F3D">
        <w:rPr>
          <w:rFonts w:ascii="Arial" w:hAnsi="Arial" w:cs="Arial"/>
          <w:sz w:val="20"/>
          <w:szCs w:val="20"/>
        </w:rPr>
        <w:tab/>
      </w:r>
      <w:r w:rsidRPr="00126F3D">
        <w:rPr>
          <w:rFonts w:ascii="Arial" w:hAnsi="Arial" w:cs="Arial"/>
          <w:sz w:val="20"/>
          <w:szCs w:val="20"/>
        </w:rPr>
        <w:t>1000 A</w:t>
      </w:r>
    </w:p>
    <w:p w14:paraId="79F47E2A" w14:textId="77777777" w:rsidR="003010B2" w:rsidRPr="00126F3D" w:rsidRDefault="003010B2" w:rsidP="00180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26F3D">
        <w:rPr>
          <w:rFonts w:ascii="Arial" w:hAnsi="Arial" w:cs="Arial"/>
          <w:sz w:val="20"/>
          <w:szCs w:val="20"/>
        </w:rPr>
        <w:t xml:space="preserve">Erőátviteli leágazások: </w:t>
      </w:r>
      <w:r w:rsidR="00126F3D">
        <w:rPr>
          <w:rFonts w:ascii="Arial" w:hAnsi="Arial" w:cs="Arial"/>
          <w:sz w:val="20"/>
          <w:szCs w:val="20"/>
        </w:rPr>
        <w:tab/>
      </w:r>
      <w:r w:rsidR="00126F3D">
        <w:rPr>
          <w:rFonts w:ascii="Arial" w:hAnsi="Arial" w:cs="Arial"/>
          <w:sz w:val="20"/>
          <w:szCs w:val="20"/>
        </w:rPr>
        <w:tab/>
      </w:r>
      <w:r w:rsidRPr="00126F3D">
        <w:rPr>
          <w:rFonts w:ascii="Arial" w:hAnsi="Arial" w:cs="Arial"/>
          <w:sz w:val="20"/>
          <w:szCs w:val="20"/>
        </w:rPr>
        <w:t>8db 160A</w:t>
      </w:r>
    </w:p>
    <w:p w14:paraId="3398FA3C" w14:textId="77777777" w:rsidR="003010B2" w:rsidRPr="00126F3D" w:rsidRDefault="003010B2" w:rsidP="00180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26F3D">
        <w:rPr>
          <w:rFonts w:ascii="Arial" w:hAnsi="Arial" w:cs="Arial"/>
          <w:sz w:val="20"/>
          <w:szCs w:val="20"/>
        </w:rPr>
        <w:t xml:space="preserve">Befoglaló mérete (h×sz×m): </w:t>
      </w:r>
      <w:r w:rsidR="00126F3D">
        <w:rPr>
          <w:rFonts w:ascii="Arial" w:hAnsi="Arial" w:cs="Arial"/>
          <w:sz w:val="20"/>
          <w:szCs w:val="20"/>
        </w:rPr>
        <w:tab/>
      </w:r>
      <w:r w:rsidRPr="00126F3D">
        <w:rPr>
          <w:rFonts w:ascii="Arial" w:hAnsi="Arial" w:cs="Arial"/>
          <w:sz w:val="20"/>
          <w:szCs w:val="20"/>
        </w:rPr>
        <w:t>920mm × 320 mm × 1800 mm</w:t>
      </w:r>
    </w:p>
    <w:p w14:paraId="0EC495B5" w14:textId="77777777" w:rsidR="003010B2" w:rsidRPr="00126F3D" w:rsidRDefault="003010B2" w:rsidP="00180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26F3D">
        <w:rPr>
          <w:rFonts w:ascii="Arial" w:hAnsi="Arial" w:cs="Arial"/>
          <w:sz w:val="20"/>
          <w:szCs w:val="20"/>
        </w:rPr>
        <w:t xml:space="preserve">Beépített áramkörök: </w:t>
      </w:r>
      <w:r w:rsidR="00126F3D">
        <w:rPr>
          <w:rFonts w:ascii="Arial" w:hAnsi="Arial" w:cs="Arial"/>
          <w:sz w:val="20"/>
          <w:szCs w:val="20"/>
        </w:rPr>
        <w:tab/>
      </w:r>
      <w:r w:rsidR="00126F3D">
        <w:rPr>
          <w:rFonts w:ascii="Arial" w:hAnsi="Arial" w:cs="Arial"/>
          <w:sz w:val="20"/>
          <w:szCs w:val="20"/>
        </w:rPr>
        <w:tab/>
      </w:r>
      <w:r w:rsidRPr="00126F3D">
        <w:rPr>
          <w:rFonts w:ascii="Arial" w:hAnsi="Arial" w:cs="Arial"/>
          <w:sz w:val="20"/>
          <w:szCs w:val="20"/>
        </w:rPr>
        <w:t>Dugaszoló aljzat, belső világítás részére 1×16A „C” leágazás</w:t>
      </w:r>
    </w:p>
    <w:p w14:paraId="26B0064A" w14:textId="77777777" w:rsidR="00126F3D" w:rsidRDefault="00126F3D" w:rsidP="00180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9EE0DF0" w14:textId="77777777" w:rsidR="003010B2" w:rsidRDefault="003010B2" w:rsidP="00180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26F3D">
        <w:rPr>
          <w:rFonts w:ascii="Arial" w:hAnsi="Arial" w:cs="Arial"/>
          <w:sz w:val="20"/>
          <w:szCs w:val="20"/>
        </w:rPr>
        <w:t>Az elosztókból összesen 15db földkábeles áramkör indul. Az áramköröket az</w:t>
      </w:r>
      <w:r w:rsidR="00E85D14">
        <w:rPr>
          <w:rFonts w:ascii="Arial" w:hAnsi="Arial" w:cs="Arial"/>
          <w:sz w:val="20"/>
          <w:szCs w:val="20"/>
        </w:rPr>
        <w:t xml:space="preserve"> </w:t>
      </w:r>
      <w:r w:rsidRPr="00126F3D">
        <w:rPr>
          <w:rFonts w:ascii="Arial" w:hAnsi="Arial" w:cs="Arial"/>
          <w:sz w:val="20"/>
          <w:szCs w:val="20"/>
        </w:rPr>
        <w:t>alábbiakban foglaltuk össze:</w:t>
      </w:r>
    </w:p>
    <w:tbl>
      <w:tblPr>
        <w:tblStyle w:val="Rcsostblzat"/>
        <w:tblW w:w="9493" w:type="dxa"/>
        <w:tblLayout w:type="fixed"/>
        <w:tblLook w:val="04A0" w:firstRow="1" w:lastRow="0" w:firstColumn="1" w:lastColumn="0" w:noHBand="0" w:noVBand="1"/>
      </w:tblPr>
      <w:tblGrid>
        <w:gridCol w:w="929"/>
        <w:gridCol w:w="1051"/>
        <w:gridCol w:w="2551"/>
        <w:gridCol w:w="851"/>
        <w:gridCol w:w="1983"/>
        <w:gridCol w:w="852"/>
        <w:gridCol w:w="1276"/>
      </w:tblGrid>
      <w:tr w:rsidR="00126F3D" w14:paraId="2EC7E13F" w14:textId="77777777" w:rsidTr="005B22FC">
        <w:tc>
          <w:tcPr>
            <w:tcW w:w="929" w:type="dxa"/>
            <w:vAlign w:val="center"/>
          </w:tcPr>
          <w:p w14:paraId="4C998DD9" w14:textId="77777777" w:rsidR="00126F3D" w:rsidRPr="00002834" w:rsidRDefault="00126F3D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834">
              <w:rPr>
                <w:rFonts w:ascii="Arial" w:hAnsi="Arial" w:cs="Arial"/>
                <w:b/>
                <w:bCs/>
                <w:sz w:val="20"/>
                <w:szCs w:val="20"/>
              </w:rPr>
              <w:t>Elosztó</w:t>
            </w:r>
          </w:p>
        </w:tc>
        <w:tc>
          <w:tcPr>
            <w:tcW w:w="1051" w:type="dxa"/>
            <w:vAlign w:val="center"/>
          </w:tcPr>
          <w:p w14:paraId="39E3999F" w14:textId="77777777" w:rsidR="00126F3D" w:rsidRPr="00002834" w:rsidRDefault="00126F3D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834">
              <w:rPr>
                <w:rFonts w:ascii="Arial" w:hAnsi="Arial" w:cs="Arial"/>
                <w:b/>
                <w:sz w:val="20"/>
                <w:szCs w:val="20"/>
              </w:rPr>
              <w:t>Áramkör</w:t>
            </w:r>
          </w:p>
        </w:tc>
        <w:tc>
          <w:tcPr>
            <w:tcW w:w="2551" w:type="dxa"/>
            <w:vAlign w:val="center"/>
          </w:tcPr>
          <w:p w14:paraId="6B892FCB" w14:textId="77777777" w:rsidR="00126F3D" w:rsidRPr="00002834" w:rsidRDefault="00126F3D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834">
              <w:rPr>
                <w:rFonts w:ascii="Arial" w:hAnsi="Arial" w:cs="Arial"/>
                <w:b/>
                <w:sz w:val="20"/>
                <w:szCs w:val="20"/>
              </w:rPr>
              <w:t>Fogyasztó</w:t>
            </w:r>
          </w:p>
        </w:tc>
        <w:tc>
          <w:tcPr>
            <w:tcW w:w="851" w:type="dxa"/>
            <w:vAlign w:val="center"/>
          </w:tcPr>
          <w:p w14:paraId="08FB6015" w14:textId="67A60326" w:rsidR="00126F3D" w:rsidRPr="00002834" w:rsidRDefault="00126F3D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834">
              <w:rPr>
                <w:rFonts w:ascii="Arial" w:hAnsi="Arial" w:cs="Arial"/>
                <w:b/>
                <w:sz w:val="20"/>
                <w:szCs w:val="20"/>
              </w:rPr>
              <w:t>max</w:t>
            </w:r>
            <w:r w:rsidR="00580C4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002834">
              <w:rPr>
                <w:rFonts w:ascii="Arial" w:hAnsi="Arial" w:cs="Arial"/>
                <w:b/>
                <w:sz w:val="20"/>
                <w:szCs w:val="20"/>
              </w:rPr>
              <w:t xml:space="preserve"> áram</w:t>
            </w:r>
          </w:p>
          <w:p w14:paraId="2EA1B74F" w14:textId="77777777" w:rsidR="00372EBB" w:rsidRPr="00002834" w:rsidRDefault="00372EBB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834">
              <w:rPr>
                <w:rFonts w:ascii="Arial" w:hAnsi="Arial" w:cs="Arial"/>
                <w:b/>
                <w:sz w:val="20"/>
                <w:szCs w:val="20"/>
              </w:rPr>
              <w:t>[A]</w:t>
            </w:r>
          </w:p>
        </w:tc>
        <w:tc>
          <w:tcPr>
            <w:tcW w:w="1983" w:type="dxa"/>
            <w:vAlign w:val="center"/>
          </w:tcPr>
          <w:p w14:paraId="0D021596" w14:textId="77777777" w:rsidR="00126F3D" w:rsidRPr="00002834" w:rsidRDefault="00126F3D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834">
              <w:rPr>
                <w:rFonts w:ascii="Arial" w:hAnsi="Arial" w:cs="Arial"/>
                <w:b/>
                <w:sz w:val="20"/>
                <w:szCs w:val="20"/>
              </w:rPr>
              <w:t>kábel típus</w:t>
            </w:r>
          </w:p>
        </w:tc>
        <w:tc>
          <w:tcPr>
            <w:tcW w:w="852" w:type="dxa"/>
            <w:vAlign w:val="center"/>
          </w:tcPr>
          <w:p w14:paraId="2402E4B3" w14:textId="77777777" w:rsidR="00126F3D" w:rsidRPr="00002834" w:rsidRDefault="00126F3D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834">
              <w:rPr>
                <w:rFonts w:ascii="Arial" w:hAnsi="Arial" w:cs="Arial"/>
                <w:b/>
                <w:sz w:val="20"/>
                <w:szCs w:val="20"/>
              </w:rPr>
              <w:t>hossz</w:t>
            </w:r>
          </w:p>
          <w:p w14:paraId="1E0C6C43" w14:textId="77777777" w:rsidR="00372EBB" w:rsidRPr="00002834" w:rsidRDefault="00372EBB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834">
              <w:rPr>
                <w:rFonts w:ascii="Arial" w:hAnsi="Arial" w:cs="Arial"/>
                <w:b/>
                <w:sz w:val="20"/>
                <w:szCs w:val="20"/>
              </w:rPr>
              <w:t>[m]</w:t>
            </w:r>
          </w:p>
        </w:tc>
        <w:tc>
          <w:tcPr>
            <w:tcW w:w="1276" w:type="dxa"/>
            <w:vAlign w:val="center"/>
          </w:tcPr>
          <w:p w14:paraId="5DA219E2" w14:textId="5CBEB697" w:rsidR="00126F3D" w:rsidRPr="00002834" w:rsidRDefault="00126F3D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834">
              <w:rPr>
                <w:rFonts w:ascii="Arial" w:hAnsi="Arial" w:cs="Arial"/>
                <w:b/>
                <w:sz w:val="20"/>
                <w:szCs w:val="20"/>
              </w:rPr>
              <w:t>max</w:t>
            </w:r>
            <w:r w:rsidR="00580C4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002834">
              <w:rPr>
                <w:rFonts w:ascii="Arial" w:hAnsi="Arial" w:cs="Arial"/>
                <w:b/>
                <w:sz w:val="20"/>
                <w:szCs w:val="20"/>
              </w:rPr>
              <w:t xml:space="preserve"> fogyasztás igények alapján</w:t>
            </w:r>
            <w:r w:rsidR="00372EBB" w:rsidRPr="00002834">
              <w:rPr>
                <w:rFonts w:ascii="Arial" w:hAnsi="Arial" w:cs="Arial"/>
                <w:b/>
                <w:sz w:val="20"/>
                <w:szCs w:val="20"/>
              </w:rPr>
              <w:t xml:space="preserve"> [A]</w:t>
            </w:r>
          </w:p>
        </w:tc>
      </w:tr>
      <w:tr w:rsidR="00126F3D" w14:paraId="2E5F1A93" w14:textId="77777777" w:rsidTr="005B22FC">
        <w:tc>
          <w:tcPr>
            <w:tcW w:w="929" w:type="dxa"/>
            <w:vAlign w:val="center"/>
          </w:tcPr>
          <w:p w14:paraId="4519082D" w14:textId="77777777" w:rsidR="00126F3D" w:rsidRDefault="00126F3D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TE1</w:t>
            </w:r>
          </w:p>
        </w:tc>
        <w:tc>
          <w:tcPr>
            <w:tcW w:w="1051" w:type="dxa"/>
            <w:vAlign w:val="center"/>
          </w:tcPr>
          <w:p w14:paraId="6C5B7B77" w14:textId="77777777" w:rsidR="00126F3D" w:rsidRDefault="00126F3D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0C9C6B43" w14:textId="77777777" w:rsidR="00126F3D" w:rsidRDefault="00FC42B0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F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VG1 </w:t>
            </w:r>
            <w:r w:rsidRPr="00126F3D">
              <w:rPr>
                <w:rFonts w:ascii="Arial" w:hAnsi="Arial" w:cs="Arial"/>
                <w:sz w:val="20"/>
                <w:szCs w:val="20"/>
              </w:rPr>
              <w:t>vízgépház</w:t>
            </w:r>
          </w:p>
        </w:tc>
        <w:tc>
          <w:tcPr>
            <w:tcW w:w="851" w:type="dxa"/>
            <w:vAlign w:val="center"/>
          </w:tcPr>
          <w:p w14:paraId="67CB9386" w14:textId="77777777" w:rsidR="00126F3D" w:rsidRDefault="00372EBB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983" w:type="dxa"/>
            <w:vAlign w:val="center"/>
          </w:tcPr>
          <w:p w14:paraId="07E75FA3" w14:textId="77777777" w:rsidR="00126F3D" w:rsidRDefault="00372EBB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F3D">
              <w:rPr>
                <w:rFonts w:ascii="Arial" w:hAnsi="Arial" w:cs="Arial"/>
                <w:sz w:val="20"/>
                <w:szCs w:val="20"/>
              </w:rPr>
              <w:t>NAYY</w:t>
            </w:r>
            <w:r w:rsidRPr="00126F3D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126F3D">
              <w:rPr>
                <w:rFonts w:ascii="Arial" w:hAnsi="Arial" w:cs="Arial"/>
                <w:sz w:val="20"/>
                <w:szCs w:val="20"/>
              </w:rPr>
              <w:t>J 5×25mm2</w:t>
            </w:r>
          </w:p>
        </w:tc>
        <w:tc>
          <w:tcPr>
            <w:tcW w:w="852" w:type="dxa"/>
            <w:vAlign w:val="center"/>
          </w:tcPr>
          <w:p w14:paraId="524CAF87" w14:textId="77777777" w:rsidR="00126F3D" w:rsidRDefault="00372EBB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center"/>
          </w:tcPr>
          <w:p w14:paraId="62F6BA8A" w14:textId="77777777" w:rsidR="00126F3D" w:rsidRDefault="00372EBB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</w:tr>
      <w:tr w:rsidR="00126F3D" w14:paraId="473C6068" w14:textId="77777777" w:rsidTr="005B22FC">
        <w:tc>
          <w:tcPr>
            <w:tcW w:w="929" w:type="dxa"/>
            <w:vAlign w:val="center"/>
          </w:tcPr>
          <w:p w14:paraId="118B3619" w14:textId="77777777" w:rsidR="00126F3D" w:rsidRDefault="00126F3D" w:rsidP="00180881">
            <w:pPr>
              <w:jc w:val="center"/>
            </w:pPr>
            <w:r w:rsidRPr="00FD38E5">
              <w:rPr>
                <w:rFonts w:ascii="Arial" w:hAnsi="Arial" w:cs="Arial"/>
                <w:sz w:val="20"/>
                <w:szCs w:val="20"/>
              </w:rPr>
              <w:t>TE1</w:t>
            </w:r>
          </w:p>
        </w:tc>
        <w:tc>
          <w:tcPr>
            <w:tcW w:w="1051" w:type="dxa"/>
            <w:vAlign w:val="center"/>
          </w:tcPr>
          <w:p w14:paraId="24A71581" w14:textId="77777777" w:rsidR="00126F3D" w:rsidRDefault="00126F3D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14:paraId="38F0C716" w14:textId="77777777" w:rsidR="00126F3D" w:rsidRDefault="00FC42B0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F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SZ1 </w:t>
            </w:r>
            <w:r w:rsidRPr="00126F3D">
              <w:rPr>
                <w:rFonts w:ascii="Arial" w:hAnsi="Arial" w:cs="Arial"/>
                <w:sz w:val="20"/>
                <w:szCs w:val="20"/>
              </w:rPr>
              <w:t>színpad</w:t>
            </w:r>
          </w:p>
        </w:tc>
        <w:tc>
          <w:tcPr>
            <w:tcW w:w="851" w:type="dxa"/>
            <w:vAlign w:val="center"/>
          </w:tcPr>
          <w:p w14:paraId="08126CF0" w14:textId="77777777" w:rsidR="00126F3D" w:rsidRDefault="00372EBB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3x63</w:t>
            </w:r>
          </w:p>
        </w:tc>
        <w:tc>
          <w:tcPr>
            <w:tcW w:w="1983" w:type="dxa"/>
            <w:vAlign w:val="center"/>
          </w:tcPr>
          <w:p w14:paraId="45E9F3C7" w14:textId="77777777" w:rsidR="00126F3D" w:rsidRDefault="00372EBB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F3D">
              <w:rPr>
                <w:rFonts w:ascii="Arial" w:hAnsi="Arial" w:cs="Arial"/>
                <w:sz w:val="20"/>
                <w:szCs w:val="20"/>
              </w:rPr>
              <w:t>NAYY</w:t>
            </w:r>
            <w:r w:rsidRPr="00126F3D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126F3D">
              <w:rPr>
                <w:rFonts w:ascii="Arial" w:hAnsi="Arial" w:cs="Arial"/>
                <w:sz w:val="20"/>
                <w:szCs w:val="20"/>
              </w:rPr>
              <w:t>J 5×25mm2</w:t>
            </w:r>
          </w:p>
        </w:tc>
        <w:tc>
          <w:tcPr>
            <w:tcW w:w="852" w:type="dxa"/>
            <w:vAlign w:val="center"/>
          </w:tcPr>
          <w:p w14:paraId="3B39E2CC" w14:textId="77777777" w:rsidR="00126F3D" w:rsidRDefault="00372EBB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276" w:type="dxa"/>
            <w:vAlign w:val="center"/>
          </w:tcPr>
          <w:p w14:paraId="36BE8D38" w14:textId="77777777" w:rsidR="00126F3D" w:rsidRDefault="00372EBB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3x63</w:t>
            </w:r>
          </w:p>
        </w:tc>
      </w:tr>
      <w:tr w:rsidR="00126F3D" w14:paraId="3A0DC16D" w14:textId="77777777" w:rsidTr="005B22FC">
        <w:tc>
          <w:tcPr>
            <w:tcW w:w="929" w:type="dxa"/>
            <w:vAlign w:val="center"/>
          </w:tcPr>
          <w:p w14:paraId="724B3F0F" w14:textId="77777777" w:rsidR="00126F3D" w:rsidRDefault="00126F3D" w:rsidP="00180881">
            <w:pPr>
              <w:jc w:val="center"/>
            </w:pPr>
            <w:r w:rsidRPr="00FD38E5">
              <w:rPr>
                <w:rFonts w:ascii="Arial" w:hAnsi="Arial" w:cs="Arial"/>
                <w:sz w:val="20"/>
                <w:szCs w:val="20"/>
              </w:rPr>
              <w:t>TE1</w:t>
            </w:r>
          </w:p>
        </w:tc>
        <w:tc>
          <w:tcPr>
            <w:tcW w:w="1051" w:type="dxa"/>
            <w:vAlign w:val="center"/>
          </w:tcPr>
          <w:p w14:paraId="4BBF1504" w14:textId="77777777" w:rsidR="00126F3D" w:rsidRDefault="00126F3D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7C9609F3" w14:textId="77777777" w:rsidR="00126F3D" w:rsidRDefault="0091098A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F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TE01 </w:t>
            </w:r>
            <w:r w:rsidRPr="00126F3D">
              <w:rPr>
                <w:rFonts w:ascii="Arial" w:hAnsi="Arial" w:cs="Arial"/>
                <w:sz w:val="20"/>
                <w:szCs w:val="20"/>
              </w:rPr>
              <w:t>rendezvény elosztó</w:t>
            </w:r>
          </w:p>
        </w:tc>
        <w:tc>
          <w:tcPr>
            <w:tcW w:w="851" w:type="dxa"/>
            <w:vAlign w:val="center"/>
          </w:tcPr>
          <w:p w14:paraId="2308A4C4" w14:textId="77777777" w:rsidR="00126F3D" w:rsidRDefault="00372EBB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3x125</w:t>
            </w:r>
          </w:p>
        </w:tc>
        <w:tc>
          <w:tcPr>
            <w:tcW w:w="1983" w:type="dxa"/>
            <w:vAlign w:val="center"/>
          </w:tcPr>
          <w:p w14:paraId="1DA5C5DA" w14:textId="77777777" w:rsidR="00126F3D" w:rsidRDefault="00372EBB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F3D">
              <w:rPr>
                <w:rFonts w:ascii="Arial" w:hAnsi="Arial" w:cs="Arial"/>
                <w:sz w:val="20"/>
                <w:szCs w:val="20"/>
              </w:rPr>
              <w:t>NAYY</w:t>
            </w:r>
            <w:r w:rsidRPr="00126F3D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126F3D">
              <w:rPr>
                <w:rFonts w:ascii="Arial" w:hAnsi="Arial" w:cs="Arial"/>
                <w:sz w:val="20"/>
                <w:szCs w:val="20"/>
              </w:rPr>
              <w:t>J 5×95mm2</w:t>
            </w:r>
          </w:p>
        </w:tc>
        <w:tc>
          <w:tcPr>
            <w:tcW w:w="852" w:type="dxa"/>
            <w:vAlign w:val="center"/>
          </w:tcPr>
          <w:p w14:paraId="7BA3FD14" w14:textId="77777777" w:rsidR="00126F3D" w:rsidRDefault="00372EBB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76" w:type="dxa"/>
            <w:vAlign w:val="center"/>
          </w:tcPr>
          <w:p w14:paraId="5D30F401" w14:textId="77777777" w:rsidR="00126F3D" w:rsidRDefault="00372EBB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3x75</w:t>
            </w:r>
          </w:p>
        </w:tc>
      </w:tr>
      <w:tr w:rsidR="00372EBB" w14:paraId="67492C87" w14:textId="77777777" w:rsidTr="005B22FC">
        <w:tc>
          <w:tcPr>
            <w:tcW w:w="929" w:type="dxa"/>
            <w:vAlign w:val="center"/>
          </w:tcPr>
          <w:p w14:paraId="3CC23E20" w14:textId="77777777" w:rsidR="00372EBB" w:rsidRDefault="00372EBB" w:rsidP="00180881">
            <w:pPr>
              <w:jc w:val="center"/>
            </w:pPr>
            <w:r w:rsidRPr="00FD38E5">
              <w:rPr>
                <w:rFonts w:ascii="Arial" w:hAnsi="Arial" w:cs="Arial"/>
                <w:sz w:val="20"/>
                <w:szCs w:val="20"/>
              </w:rPr>
              <w:t>TE1</w:t>
            </w:r>
          </w:p>
        </w:tc>
        <w:tc>
          <w:tcPr>
            <w:tcW w:w="1051" w:type="dxa"/>
            <w:vAlign w:val="center"/>
          </w:tcPr>
          <w:p w14:paraId="02D62F11" w14:textId="77777777" w:rsidR="00372EBB" w:rsidRDefault="00372EBB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14:paraId="6DD83FB1" w14:textId="77777777" w:rsidR="00372EBB" w:rsidRDefault="00372EBB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F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TE02 </w:t>
            </w:r>
            <w:r w:rsidRPr="00126F3D">
              <w:rPr>
                <w:rFonts w:ascii="Arial" w:hAnsi="Arial" w:cs="Arial"/>
                <w:sz w:val="20"/>
                <w:szCs w:val="20"/>
              </w:rPr>
              <w:t>rendezvény elosztó</w:t>
            </w:r>
          </w:p>
        </w:tc>
        <w:tc>
          <w:tcPr>
            <w:tcW w:w="851" w:type="dxa"/>
            <w:vAlign w:val="center"/>
          </w:tcPr>
          <w:p w14:paraId="1C106310" w14:textId="77777777" w:rsidR="00372EBB" w:rsidRDefault="00372EBB" w:rsidP="00180881">
            <w:pPr>
              <w:jc w:val="center"/>
            </w:pPr>
            <w:r w:rsidRPr="003F3301">
              <w:rPr>
                <w:rFonts w:ascii="Arial" w:hAnsi="Arial" w:cs="Arial"/>
                <w:sz w:val="20"/>
                <w:szCs w:val="20"/>
              </w:rPr>
              <w:t>3x125</w:t>
            </w:r>
          </w:p>
        </w:tc>
        <w:tc>
          <w:tcPr>
            <w:tcW w:w="1983" w:type="dxa"/>
            <w:vAlign w:val="center"/>
          </w:tcPr>
          <w:p w14:paraId="3BB52DA9" w14:textId="77777777" w:rsidR="00372EBB" w:rsidRDefault="00372EBB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F3D">
              <w:rPr>
                <w:rFonts w:ascii="Arial" w:hAnsi="Arial" w:cs="Arial"/>
                <w:sz w:val="20"/>
                <w:szCs w:val="20"/>
              </w:rPr>
              <w:t>NAYY</w:t>
            </w:r>
            <w:r w:rsidRPr="00126F3D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126F3D">
              <w:rPr>
                <w:rFonts w:ascii="Arial" w:hAnsi="Arial" w:cs="Arial"/>
                <w:sz w:val="20"/>
                <w:szCs w:val="20"/>
              </w:rPr>
              <w:t>J 5×95mm2</w:t>
            </w:r>
          </w:p>
        </w:tc>
        <w:tc>
          <w:tcPr>
            <w:tcW w:w="852" w:type="dxa"/>
            <w:vAlign w:val="center"/>
          </w:tcPr>
          <w:p w14:paraId="30A585DC" w14:textId="77777777" w:rsidR="00372EBB" w:rsidRDefault="00372EBB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276" w:type="dxa"/>
            <w:vAlign w:val="center"/>
          </w:tcPr>
          <w:p w14:paraId="590D1E1D" w14:textId="77777777" w:rsidR="00372EBB" w:rsidRDefault="00372EBB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3x50</w:t>
            </w:r>
          </w:p>
        </w:tc>
      </w:tr>
      <w:tr w:rsidR="00372EBB" w14:paraId="535E163A" w14:textId="77777777" w:rsidTr="005B22FC">
        <w:tc>
          <w:tcPr>
            <w:tcW w:w="929" w:type="dxa"/>
            <w:vAlign w:val="center"/>
          </w:tcPr>
          <w:p w14:paraId="7D3E29C1" w14:textId="77777777" w:rsidR="00372EBB" w:rsidRDefault="00372EBB" w:rsidP="00180881">
            <w:pPr>
              <w:jc w:val="center"/>
            </w:pPr>
            <w:r w:rsidRPr="00FD38E5">
              <w:rPr>
                <w:rFonts w:ascii="Arial" w:hAnsi="Arial" w:cs="Arial"/>
                <w:sz w:val="20"/>
                <w:szCs w:val="20"/>
              </w:rPr>
              <w:t>TE1</w:t>
            </w:r>
          </w:p>
        </w:tc>
        <w:tc>
          <w:tcPr>
            <w:tcW w:w="1051" w:type="dxa"/>
            <w:vAlign w:val="center"/>
          </w:tcPr>
          <w:p w14:paraId="54D4D4D6" w14:textId="77777777" w:rsidR="00372EBB" w:rsidRDefault="00372EBB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14:paraId="03F5FC2C" w14:textId="77777777" w:rsidR="00372EBB" w:rsidRDefault="00372EBB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F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TE03 </w:t>
            </w:r>
            <w:r w:rsidRPr="00126F3D">
              <w:rPr>
                <w:rFonts w:ascii="Arial" w:hAnsi="Arial" w:cs="Arial"/>
                <w:sz w:val="20"/>
                <w:szCs w:val="20"/>
              </w:rPr>
              <w:t>rendezvény elosztó</w:t>
            </w:r>
          </w:p>
        </w:tc>
        <w:tc>
          <w:tcPr>
            <w:tcW w:w="851" w:type="dxa"/>
            <w:vAlign w:val="center"/>
          </w:tcPr>
          <w:p w14:paraId="0ED7E314" w14:textId="77777777" w:rsidR="00372EBB" w:rsidRDefault="00372EBB" w:rsidP="00180881">
            <w:pPr>
              <w:jc w:val="center"/>
            </w:pPr>
            <w:r w:rsidRPr="003F3301">
              <w:rPr>
                <w:rFonts w:ascii="Arial" w:hAnsi="Arial" w:cs="Arial"/>
                <w:sz w:val="20"/>
                <w:szCs w:val="20"/>
              </w:rPr>
              <w:t>3x125</w:t>
            </w:r>
          </w:p>
        </w:tc>
        <w:tc>
          <w:tcPr>
            <w:tcW w:w="1983" w:type="dxa"/>
            <w:vAlign w:val="center"/>
          </w:tcPr>
          <w:p w14:paraId="0B2F277F" w14:textId="77777777" w:rsidR="00372EBB" w:rsidRDefault="00372EBB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F3D">
              <w:rPr>
                <w:rFonts w:ascii="Arial" w:hAnsi="Arial" w:cs="Arial"/>
                <w:sz w:val="20"/>
                <w:szCs w:val="20"/>
              </w:rPr>
              <w:t>NAYY</w:t>
            </w:r>
            <w:r w:rsidRPr="00126F3D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126F3D">
              <w:rPr>
                <w:rFonts w:ascii="Arial" w:hAnsi="Arial" w:cs="Arial"/>
                <w:sz w:val="20"/>
                <w:szCs w:val="20"/>
              </w:rPr>
              <w:t>J 5×95mm2</w:t>
            </w:r>
          </w:p>
        </w:tc>
        <w:tc>
          <w:tcPr>
            <w:tcW w:w="852" w:type="dxa"/>
            <w:vAlign w:val="center"/>
          </w:tcPr>
          <w:p w14:paraId="2B0AF394" w14:textId="77777777" w:rsidR="00372EBB" w:rsidRDefault="00372EBB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76" w:type="dxa"/>
            <w:vAlign w:val="center"/>
          </w:tcPr>
          <w:p w14:paraId="5E2F3055" w14:textId="77777777" w:rsidR="00372EBB" w:rsidRDefault="00372EBB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3x125</w:t>
            </w:r>
          </w:p>
        </w:tc>
      </w:tr>
      <w:tr w:rsidR="00372EBB" w14:paraId="0991C589" w14:textId="77777777" w:rsidTr="005B22FC">
        <w:tc>
          <w:tcPr>
            <w:tcW w:w="929" w:type="dxa"/>
            <w:vAlign w:val="center"/>
          </w:tcPr>
          <w:p w14:paraId="5B8797BE" w14:textId="77777777" w:rsidR="00372EBB" w:rsidRDefault="00372EBB" w:rsidP="00180881">
            <w:pPr>
              <w:jc w:val="center"/>
            </w:pPr>
            <w:r w:rsidRPr="00FD38E5">
              <w:rPr>
                <w:rFonts w:ascii="Arial" w:hAnsi="Arial" w:cs="Arial"/>
                <w:sz w:val="20"/>
                <w:szCs w:val="20"/>
              </w:rPr>
              <w:t>TE1</w:t>
            </w:r>
          </w:p>
        </w:tc>
        <w:tc>
          <w:tcPr>
            <w:tcW w:w="1051" w:type="dxa"/>
            <w:vAlign w:val="center"/>
          </w:tcPr>
          <w:p w14:paraId="7BD54AB5" w14:textId="77777777" w:rsidR="00372EBB" w:rsidRDefault="00372EBB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14:paraId="409FF72B" w14:textId="77777777" w:rsidR="00372EBB" w:rsidRDefault="00372EBB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F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TE04 </w:t>
            </w:r>
            <w:r w:rsidRPr="00126F3D">
              <w:rPr>
                <w:rFonts w:ascii="Arial" w:hAnsi="Arial" w:cs="Arial"/>
                <w:sz w:val="20"/>
                <w:szCs w:val="20"/>
              </w:rPr>
              <w:t>rendezvény elosztó</w:t>
            </w:r>
          </w:p>
        </w:tc>
        <w:tc>
          <w:tcPr>
            <w:tcW w:w="851" w:type="dxa"/>
            <w:vAlign w:val="center"/>
          </w:tcPr>
          <w:p w14:paraId="53D9F85F" w14:textId="77777777" w:rsidR="00372EBB" w:rsidRDefault="00372EBB" w:rsidP="00180881">
            <w:pPr>
              <w:jc w:val="center"/>
            </w:pPr>
            <w:r w:rsidRPr="003F3301">
              <w:rPr>
                <w:rFonts w:ascii="Arial" w:hAnsi="Arial" w:cs="Arial"/>
                <w:sz w:val="20"/>
                <w:szCs w:val="20"/>
              </w:rPr>
              <w:t>3x125</w:t>
            </w:r>
          </w:p>
        </w:tc>
        <w:tc>
          <w:tcPr>
            <w:tcW w:w="1983" w:type="dxa"/>
            <w:vAlign w:val="center"/>
          </w:tcPr>
          <w:p w14:paraId="6C1A46DA" w14:textId="77777777" w:rsidR="00372EBB" w:rsidRDefault="00372EBB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F3D">
              <w:rPr>
                <w:rFonts w:ascii="Arial" w:hAnsi="Arial" w:cs="Arial"/>
                <w:sz w:val="20"/>
                <w:szCs w:val="20"/>
              </w:rPr>
              <w:t>NAYY</w:t>
            </w:r>
            <w:r w:rsidRPr="00126F3D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126F3D">
              <w:rPr>
                <w:rFonts w:ascii="Arial" w:hAnsi="Arial" w:cs="Arial"/>
                <w:sz w:val="20"/>
                <w:szCs w:val="20"/>
              </w:rPr>
              <w:t>J 5×95mm2</w:t>
            </w:r>
          </w:p>
        </w:tc>
        <w:tc>
          <w:tcPr>
            <w:tcW w:w="852" w:type="dxa"/>
            <w:vAlign w:val="center"/>
          </w:tcPr>
          <w:p w14:paraId="471CFA14" w14:textId="77777777" w:rsidR="00372EBB" w:rsidRDefault="00372EBB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276" w:type="dxa"/>
            <w:vAlign w:val="center"/>
          </w:tcPr>
          <w:p w14:paraId="3DB2A5DC" w14:textId="77777777" w:rsidR="00372EBB" w:rsidRDefault="00372EBB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3x82</w:t>
            </w:r>
          </w:p>
        </w:tc>
      </w:tr>
      <w:tr w:rsidR="00372EBB" w14:paraId="4742FF95" w14:textId="77777777" w:rsidTr="005B22FC">
        <w:tc>
          <w:tcPr>
            <w:tcW w:w="929" w:type="dxa"/>
            <w:vAlign w:val="center"/>
          </w:tcPr>
          <w:p w14:paraId="3853DFBA" w14:textId="77777777" w:rsidR="00372EBB" w:rsidRDefault="00372EBB" w:rsidP="00180881">
            <w:pPr>
              <w:jc w:val="center"/>
            </w:pPr>
            <w:r w:rsidRPr="00487A12">
              <w:rPr>
                <w:rFonts w:ascii="Arial" w:hAnsi="Arial" w:cs="Arial"/>
                <w:sz w:val="20"/>
                <w:szCs w:val="20"/>
              </w:rPr>
              <w:t>TE1</w:t>
            </w:r>
          </w:p>
        </w:tc>
        <w:tc>
          <w:tcPr>
            <w:tcW w:w="1051" w:type="dxa"/>
            <w:vAlign w:val="center"/>
          </w:tcPr>
          <w:p w14:paraId="04BABCF0" w14:textId="77777777" w:rsidR="00372EBB" w:rsidRDefault="00372EBB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14:paraId="0AEEF8EA" w14:textId="77777777" w:rsidR="00372EBB" w:rsidRDefault="00372EBB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F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TE05 </w:t>
            </w:r>
            <w:r w:rsidRPr="00126F3D">
              <w:rPr>
                <w:rFonts w:ascii="Arial" w:hAnsi="Arial" w:cs="Arial"/>
                <w:sz w:val="20"/>
                <w:szCs w:val="20"/>
              </w:rPr>
              <w:t>vendéglátó elosztó</w:t>
            </w:r>
          </w:p>
        </w:tc>
        <w:tc>
          <w:tcPr>
            <w:tcW w:w="851" w:type="dxa"/>
            <w:vAlign w:val="center"/>
          </w:tcPr>
          <w:p w14:paraId="0CCFE58E" w14:textId="77777777" w:rsidR="00372EBB" w:rsidRDefault="00372EBB" w:rsidP="00180881">
            <w:pPr>
              <w:jc w:val="center"/>
            </w:pPr>
            <w:r w:rsidRPr="003F3301">
              <w:rPr>
                <w:rFonts w:ascii="Arial" w:hAnsi="Arial" w:cs="Arial"/>
                <w:sz w:val="20"/>
                <w:szCs w:val="20"/>
              </w:rPr>
              <w:t>3x125</w:t>
            </w:r>
          </w:p>
        </w:tc>
        <w:tc>
          <w:tcPr>
            <w:tcW w:w="1983" w:type="dxa"/>
            <w:vAlign w:val="center"/>
          </w:tcPr>
          <w:p w14:paraId="1EA62313" w14:textId="77777777" w:rsidR="00372EBB" w:rsidRDefault="00372EBB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F3D">
              <w:rPr>
                <w:rFonts w:ascii="Arial" w:hAnsi="Arial" w:cs="Arial"/>
                <w:sz w:val="20"/>
                <w:szCs w:val="20"/>
              </w:rPr>
              <w:t>NAYY</w:t>
            </w:r>
            <w:r w:rsidRPr="00126F3D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126F3D">
              <w:rPr>
                <w:rFonts w:ascii="Arial" w:hAnsi="Arial" w:cs="Arial"/>
                <w:sz w:val="20"/>
                <w:szCs w:val="20"/>
              </w:rPr>
              <w:t>J 5×95mm2</w:t>
            </w:r>
          </w:p>
        </w:tc>
        <w:tc>
          <w:tcPr>
            <w:tcW w:w="852" w:type="dxa"/>
            <w:vAlign w:val="center"/>
          </w:tcPr>
          <w:p w14:paraId="669C4300" w14:textId="77777777" w:rsidR="00372EBB" w:rsidRDefault="00372EBB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14:paraId="13C3528F" w14:textId="77777777" w:rsidR="00372EBB" w:rsidRDefault="00372EBB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3x125</w:t>
            </w:r>
          </w:p>
        </w:tc>
      </w:tr>
      <w:tr w:rsidR="00372EBB" w14:paraId="6C13C967" w14:textId="77777777" w:rsidTr="005B22FC">
        <w:tc>
          <w:tcPr>
            <w:tcW w:w="929" w:type="dxa"/>
            <w:vAlign w:val="center"/>
          </w:tcPr>
          <w:p w14:paraId="7053C37A" w14:textId="77777777" w:rsidR="00372EBB" w:rsidRDefault="00372EBB" w:rsidP="00180881">
            <w:pPr>
              <w:jc w:val="center"/>
            </w:pPr>
            <w:r w:rsidRPr="00487A12">
              <w:rPr>
                <w:rFonts w:ascii="Arial" w:hAnsi="Arial" w:cs="Arial"/>
                <w:sz w:val="20"/>
                <w:szCs w:val="20"/>
              </w:rPr>
              <w:t>TE1</w:t>
            </w:r>
          </w:p>
        </w:tc>
        <w:tc>
          <w:tcPr>
            <w:tcW w:w="1051" w:type="dxa"/>
            <w:vAlign w:val="center"/>
          </w:tcPr>
          <w:p w14:paraId="587F230B" w14:textId="77777777" w:rsidR="00372EBB" w:rsidRDefault="00372EBB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1" w:type="dxa"/>
            <w:vAlign w:val="center"/>
          </w:tcPr>
          <w:p w14:paraId="2070436D" w14:textId="77777777" w:rsidR="00372EBB" w:rsidRDefault="00372EBB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F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TE06 </w:t>
            </w:r>
            <w:r w:rsidRPr="00126F3D">
              <w:rPr>
                <w:rFonts w:ascii="Arial" w:hAnsi="Arial" w:cs="Arial"/>
                <w:sz w:val="20"/>
                <w:szCs w:val="20"/>
              </w:rPr>
              <w:t>vendéglátó elosztó</w:t>
            </w:r>
          </w:p>
        </w:tc>
        <w:tc>
          <w:tcPr>
            <w:tcW w:w="851" w:type="dxa"/>
            <w:vAlign w:val="center"/>
          </w:tcPr>
          <w:p w14:paraId="0DD76BB1" w14:textId="77777777" w:rsidR="00372EBB" w:rsidRDefault="00372EBB" w:rsidP="00180881">
            <w:pPr>
              <w:jc w:val="center"/>
            </w:pPr>
            <w:r w:rsidRPr="003F3301">
              <w:rPr>
                <w:rFonts w:ascii="Arial" w:hAnsi="Arial" w:cs="Arial"/>
                <w:sz w:val="20"/>
                <w:szCs w:val="20"/>
              </w:rPr>
              <w:t>3x125</w:t>
            </w:r>
          </w:p>
        </w:tc>
        <w:tc>
          <w:tcPr>
            <w:tcW w:w="1983" w:type="dxa"/>
            <w:vAlign w:val="center"/>
          </w:tcPr>
          <w:p w14:paraId="1C4B1688" w14:textId="77777777" w:rsidR="00372EBB" w:rsidRDefault="00372EBB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F3D">
              <w:rPr>
                <w:rFonts w:ascii="Arial" w:hAnsi="Arial" w:cs="Arial"/>
                <w:sz w:val="20"/>
                <w:szCs w:val="20"/>
              </w:rPr>
              <w:t>NAYY</w:t>
            </w:r>
            <w:r w:rsidRPr="00126F3D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126F3D">
              <w:rPr>
                <w:rFonts w:ascii="Arial" w:hAnsi="Arial" w:cs="Arial"/>
                <w:sz w:val="20"/>
                <w:szCs w:val="20"/>
              </w:rPr>
              <w:t>J 5×95mm2</w:t>
            </w:r>
          </w:p>
        </w:tc>
        <w:tc>
          <w:tcPr>
            <w:tcW w:w="852" w:type="dxa"/>
            <w:vAlign w:val="center"/>
          </w:tcPr>
          <w:p w14:paraId="07AC1FD9" w14:textId="77777777" w:rsidR="00372EBB" w:rsidRDefault="00372EBB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276" w:type="dxa"/>
            <w:vAlign w:val="center"/>
          </w:tcPr>
          <w:p w14:paraId="714E8366" w14:textId="77777777" w:rsidR="00372EBB" w:rsidRDefault="00372EBB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3x125</w:t>
            </w:r>
          </w:p>
        </w:tc>
      </w:tr>
      <w:tr w:rsidR="00002834" w14:paraId="2B3AE6AD" w14:textId="77777777" w:rsidTr="005B22FC">
        <w:tc>
          <w:tcPr>
            <w:tcW w:w="929" w:type="dxa"/>
            <w:vAlign w:val="center"/>
          </w:tcPr>
          <w:p w14:paraId="4E225D3E" w14:textId="77777777" w:rsidR="00002834" w:rsidRPr="00487A12" w:rsidRDefault="00002834" w:rsidP="00180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TE2</w:t>
            </w:r>
          </w:p>
        </w:tc>
        <w:tc>
          <w:tcPr>
            <w:tcW w:w="1051" w:type="dxa"/>
            <w:vAlign w:val="center"/>
          </w:tcPr>
          <w:p w14:paraId="175FF1DC" w14:textId="77777777" w:rsidR="00002834" w:rsidRDefault="00002834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56CE52B2" w14:textId="77777777" w:rsidR="00002834" w:rsidRPr="00126F3D" w:rsidRDefault="00002834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F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VG2 </w:t>
            </w:r>
            <w:r w:rsidRPr="00126F3D">
              <w:rPr>
                <w:rFonts w:ascii="Arial" w:hAnsi="Arial" w:cs="Arial"/>
                <w:sz w:val="20"/>
                <w:szCs w:val="20"/>
              </w:rPr>
              <w:t>vízgépház</w:t>
            </w:r>
          </w:p>
        </w:tc>
        <w:tc>
          <w:tcPr>
            <w:tcW w:w="851" w:type="dxa"/>
            <w:vAlign w:val="center"/>
          </w:tcPr>
          <w:p w14:paraId="44476555" w14:textId="77777777" w:rsidR="00002834" w:rsidRPr="003F3301" w:rsidRDefault="00002834" w:rsidP="00180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F3D"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983" w:type="dxa"/>
            <w:vAlign w:val="center"/>
          </w:tcPr>
          <w:p w14:paraId="02075296" w14:textId="77777777" w:rsidR="00002834" w:rsidRPr="00126F3D" w:rsidRDefault="00002834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F3D">
              <w:rPr>
                <w:rFonts w:ascii="Arial" w:hAnsi="Arial" w:cs="Arial"/>
                <w:sz w:val="20"/>
                <w:szCs w:val="20"/>
              </w:rPr>
              <w:t>NAYY</w:t>
            </w:r>
            <w:r w:rsidRPr="00126F3D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126F3D">
              <w:rPr>
                <w:rFonts w:ascii="Arial" w:hAnsi="Arial" w:cs="Arial"/>
                <w:sz w:val="20"/>
                <w:szCs w:val="20"/>
              </w:rPr>
              <w:t>J 5×25mm2</w:t>
            </w:r>
          </w:p>
        </w:tc>
        <w:tc>
          <w:tcPr>
            <w:tcW w:w="852" w:type="dxa"/>
            <w:vAlign w:val="center"/>
          </w:tcPr>
          <w:p w14:paraId="6DF7FCC3" w14:textId="77777777" w:rsidR="00002834" w:rsidRDefault="00002834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76" w:type="dxa"/>
            <w:vAlign w:val="center"/>
          </w:tcPr>
          <w:p w14:paraId="5DA8AE7D" w14:textId="77777777" w:rsidR="00002834" w:rsidRDefault="00002834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</w:tr>
      <w:tr w:rsidR="00002834" w14:paraId="7796018C" w14:textId="77777777" w:rsidTr="005B22FC">
        <w:tc>
          <w:tcPr>
            <w:tcW w:w="929" w:type="dxa"/>
            <w:vAlign w:val="center"/>
          </w:tcPr>
          <w:p w14:paraId="0DB03898" w14:textId="77777777" w:rsidR="00002834" w:rsidRDefault="00002834" w:rsidP="00180881">
            <w:pPr>
              <w:jc w:val="center"/>
            </w:pPr>
            <w:r w:rsidRPr="00DE7D46">
              <w:rPr>
                <w:rFonts w:ascii="Arial" w:hAnsi="Arial" w:cs="Arial"/>
                <w:sz w:val="20"/>
                <w:szCs w:val="20"/>
              </w:rPr>
              <w:t>TE2</w:t>
            </w:r>
          </w:p>
        </w:tc>
        <w:tc>
          <w:tcPr>
            <w:tcW w:w="1051" w:type="dxa"/>
            <w:vAlign w:val="center"/>
          </w:tcPr>
          <w:p w14:paraId="3C77C61B" w14:textId="77777777" w:rsidR="00002834" w:rsidRDefault="00002834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14:paraId="59F7DE10" w14:textId="77777777" w:rsidR="00002834" w:rsidRPr="00126F3D" w:rsidRDefault="00002834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F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TE07 </w:t>
            </w:r>
            <w:r w:rsidRPr="00126F3D">
              <w:rPr>
                <w:rFonts w:ascii="Arial" w:hAnsi="Arial" w:cs="Arial"/>
                <w:sz w:val="20"/>
                <w:szCs w:val="20"/>
              </w:rPr>
              <w:t>rendezvény elosztó</w:t>
            </w:r>
          </w:p>
        </w:tc>
        <w:tc>
          <w:tcPr>
            <w:tcW w:w="851" w:type="dxa"/>
            <w:vAlign w:val="center"/>
          </w:tcPr>
          <w:p w14:paraId="150EE701" w14:textId="77777777" w:rsidR="00002834" w:rsidRPr="003F3301" w:rsidRDefault="00002834" w:rsidP="00180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F3D">
              <w:rPr>
                <w:rFonts w:ascii="Arial" w:hAnsi="Arial" w:cs="Arial"/>
                <w:sz w:val="20"/>
                <w:szCs w:val="20"/>
              </w:rPr>
              <w:t>3x125</w:t>
            </w:r>
          </w:p>
        </w:tc>
        <w:tc>
          <w:tcPr>
            <w:tcW w:w="1983" w:type="dxa"/>
            <w:vAlign w:val="center"/>
          </w:tcPr>
          <w:p w14:paraId="77C0C702" w14:textId="77777777" w:rsidR="00002834" w:rsidRPr="00126F3D" w:rsidRDefault="00002834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F3D">
              <w:rPr>
                <w:rFonts w:ascii="Arial" w:hAnsi="Arial" w:cs="Arial"/>
                <w:sz w:val="20"/>
                <w:szCs w:val="20"/>
              </w:rPr>
              <w:t>NAYY</w:t>
            </w:r>
            <w:r w:rsidRPr="00126F3D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126F3D">
              <w:rPr>
                <w:rFonts w:ascii="Arial" w:hAnsi="Arial" w:cs="Arial"/>
                <w:sz w:val="20"/>
                <w:szCs w:val="20"/>
              </w:rPr>
              <w:t>J 5×95mm2</w:t>
            </w:r>
          </w:p>
        </w:tc>
        <w:tc>
          <w:tcPr>
            <w:tcW w:w="852" w:type="dxa"/>
            <w:vAlign w:val="center"/>
          </w:tcPr>
          <w:p w14:paraId="399F9A07" w14:textId="77777777" w:rsidR="00002834" w:rsidRDefault="00002834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76" w:type="dxa"/>
            <w:vAlign w:val="center"/>
          </w:tcPr>
          <w:p w14:paraId="3AE4D396" w14:textId="77777777" w:rsidR="00002834" w:rsidRDefault="00002834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3x75</w:t>
            </w:r>
          </w:p>
        </w:tc>
      </w:tr>
      <w:tr w:rsidR="00002834" w14:paraId="3C2DCE42" w14:textId="77777777" w:rsidTr="005B22FC">
        <w:tc>
          <w:tcPr>
            <w:tcW w:w="929" w:type="dxa"/>
            <w:vAlign w:val="center"/>
          </w:tcPr>
          <w:p w14:paraId="50C652D1" w14:textId="77777777" w:rsidR="00002834" w:rsidRDefault="00002834" w:rsidP="00180881">
            <w:pPr>
              <w:jc w:val="center"/>
            </w:pPr>
            <w:r w:rsidRPr="00DE7D46">
              <w:rPr>
                <w:rFonts w:ascii="Arial" w:hAnsi="Arial" w:cs="Arial"/>
                <w:sz w:val="20"/>
                <w:szCs w:val="20"/>
              </w:rPr>
              <w:t>TE2</w:t>
            </w:r>
          </w:p>
        </w:tc>
        <w:tc>
          <w:tcPr>
            <w:tcW w:w="1051" w:type="dxa"/>
            <w:vAlign w:val="center"/>
          </w:tcPr>
          <w:p w14:paraId="6363F89C" w14:textId="77777777" w:rsidR="00002834" w:rsidRDefault="00002834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0D456CF7" w14:textId="77777777" w:rsidR="00002834" w:rsidRPr="00126F3D" w:rsidRDefault="00002834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F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TE08 </w:t>
            </w:r>
            <w:r w:rsidRPr="00126F3D">
              <w:rPr>
                <w:rFonts w:ascii="Arial" w:hAnsi="Arial" w:cs="Arial"/>
                <w:sz w:val="20"/>
                <w:szCs w:val="20"/>
              </w:rPr>
              <w:t>vendéglátó elosztó</w:t>
            </w:r>
          </w:p>
        </w:tc>
        <w:tc>
          <w:tcPr>
            <w:tcW w:w="851" w:type="dxa"/>
            <w:vAlign w:val="center"/>
          </w:tcPr>
          <w:p w14:paraId="3B71EF9C" w14:textId="77777777" w:rsidR="00002834" w:rsidRPr="003F3301" w:rsidRDefault="00002834" w:rsidP="00180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F3D">
              <w:rPr>
                <w:rFonts w:ascii="Arial" w:hAnsi="Arial" w:cs="Arial"/>
                <w:sz w:val="20"/>
                <w:szCs w:val="20"/>
              </w:rPr>
              <w:t>3x125</w:t>
            </w:r>
          </w:p>
        </w:tc>
        <w:tc>
          <w:tcPr>
            <w:tcW w:w="1983" w:type="dxa"/>
            <w:vAlign w:val="center"/>
          </w:tcPr>
          <w:p w14:paraId="1D021023" w14:textId="77777777" w:rsidR="00002834" w:rsidRPr="00126F3D" w:rsidRDefault="00002834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F3D">
              <w:rPr>
                <w:rFonts w:ascii="Arial" w:hAnsi="Arial" w:cs="Arial"/>
                <w:sz w:val="20"/>
                <w:szCs w:val="20"/>
              </w:rPr>
              <w:t>NAYY</w:t>
            </w:r>
            <w:r w:rsidRPr="00126F3D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126F3D">
              <w:rPr>
                <w:rFonts w:ascii="Arial" w:hAnsi="Arial" w:cs="Arial"/>
                <w:sz w:val="20"/>
                <w:szCs w:val="20"/>
              </w:rPr>
              <w:t>J 5×95mm2</w:t>
            </w:r>
          </w:p>
        </w:tc>
        <w:tc>
          <w:tcPr>
            <w:tcW w:w="852" w:type="dxa"/>
            <w:vAlign w:val="center"/>
          </w:tcPr>
          <w:p w14:paraId="7331C7BC" w14:textId="77777777" w:rsidR="00002834" w:rsidRDefault="00002834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276" w:type="dxa"/>
            <w:vAlign w:val="center"/>
          </w:tcPr>
          <w:p w14:paraId="57C859E7" w14:textId="77777777" w:rsidR="00002834" w:rsidRDefault="00002834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3x125</w:t>
            </w:r>
          </w:p>
        </w:tc>
      </w:tr>
      <w:tr w:rsidR="00002834" w14:paraId="00502E65" w14:textId="77777777" w:rsidTr="005B22FC">
        <w:tc>
          <w:tcPr>
            <w:tcW w:w="929" w:type="dxa"/>
            <w:vAlign w:val="center"/>
          </w:tcPr>
          <w:p w14:paraId="444E7D90" w14:textId="77777777" w:rsidR="00002834" w:rsidRDefault="00002834" w:rsidP="00180881">
            <w:pPr>
              <w:jc w:val="center"/>
            </w:pPr>
            <w:r w:rsidRPr="00DE7D46">
              <w:rPr>
                <w:rFonts w:ascii="Arial" w:hAnsi="Arial" w:cs="Arial"/>
                <w:sz w:val="20"/>
                <w:szCs w:val="20"/>
              </w:rPr>
              <w:t>TE2</w:t>
            </w:r>
          </w:p>
        </w:tc>
        <w:tc>
          <w:tcPr>
            <w:tcW w:w="1051" w:type="dxa"/>
            <w:vAlign w:val="center"/>
          </w:tcPr>
          <w:p w14:paraId="1233D103" w14:textId="77777777" w:rsidR="00002834" w:rsidRDefault="00002834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14:paraId="68E60F71" w14:textId="77777777" w:rsidR="00002834" w:rsidRPr="00126F3D" w:rsidRDefault="00002834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F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TE09 </w:t>
            </w:r>
            <w:r w:rsidRPr="00126F3D">
              <w:rPr>
                <w:rFonts w:ascii="Arial" w:hAnsi="Arial" w:cs="Arial"/>
                <w:sz w:val="20"/>
                <w:szCs w:val="20"/>
              </w:rPr>
              <w:t>vendéglátó elosztó</w:t>
            </w:r>
          </w:p>
        </w:tc>
        <w:tc>
          <w:tcPr>
            <w:tcW w:w="851" w:type="dxa"/>
            <w:vAlign w:val="center"/>
          </w:tcPr>
          <w:p w14:paraId="5CEB5A76" w14:textId="77777777" w:rsidR="00002834" w:rsidRPr="003F3301" w:rsidRDefault="00002834" w:rsidP="00180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F3D">
              <w:rPr>
                <w:rFonts w:ascii="Arial" w:hAnsi="Arial" w:cs="Arial"/>
                <w:sz w:val="20"/>
                <w:szCs w:val="20"/>
              </w:rPr>
              <w:t>3x125</w:t>
            </w:r>
          </w:p>
        </w:tc>
        <w:tc>
          <w:tcPr>
            <w:tcW w:w="1983" w:type="dxa"/>
            <w:vAlign w:val="center"/>
          </w:tcPr>
          <w:p w14:paraId="4BFA36BC" w14:textId="77777777" w:rsidR="00002834" w:rsidRPr="00126F3D" w:rsidRDefault="00002834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F3D">
              <w:rPr>
                <w:rFonts w:ascii="Arial" w:hAnsi="Arial" w:cs="Arial"/>
                <w:sz w:val="20"/>
                <w:szCs w:val="20"/>
              </w:rPr>
              <w:t>NAYY</w:t>
            </w:r>
            <w:r w:rsidRPr="00126F3D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126F3D">
              <w:rPr>
                <w:rFonts w:ascii="Arial" w:hAnsi="Arial" w:cs="Arial"/>
                <w:sz w:val="20"/>
                <w:szCs w:val="20"/>
              </w:rPr>
              <w:t>J 5×95mm2</w:t>
            </w:r>
          </w:p>
        </w:tc>
        <w:tc>
          <w:tcPr>
            <w:tcW w:w="852" w:type="dxa"/>
            <w:vAlign w:val="center"/>
          </w:tcPr>
          <w:p w14:paraId="5912AA47" w14:textId="77777777" w:rsidR="00002834" w:rsidRDefault="00002834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276" w:type="dxa"/>
            <w:vAlign w:val="center"/>
          </w:tcPr>
          <w:p w14:paraId="3C1B59C8" w14:textId="77777777" w:rsidR="00002834" w:rsidRDefault="00002834" w:rsidP="00180881">
            <w:pPr>
              <w:jc w:val="center"/>
            </w:pPr>
            <w:r w:rsidRPr="003C4878">
              <w:rPr>
                <w:rFonts w:ascii="Arial" w:hAnsi="Arial" w:cs="Arial"/>
                <w:sz w:val="20"/>
                <w:szCs w:val="20"/>
              </w:rPr>
              <w:t>3x125</w:t>
            </w:r>
          </w:p>
        </w:tc>
      </w:tr>
      <w:tr w:rsidR="00002834" w14:paraId="6C0286BB" w14:textId="77777777" w:rsidTr="005B22FC">
        <w:tc>
          <w:tcPr>
            <w:tcW w:w="929" w:type="dxa"/>
            <w:vAlign w:val="center"/>
          </w:tcPr>
          <w:p w14:paraId="1F1078EA" w14:textId="77777777" w:rsidR="00002834" w:rsidRDefault="00002834" w:rsidP="00180881">
            <w:pPr>
              <w:jc w:val="center"/>
            </w:pPr>
            <w:r w:rsidRPr="00DE7D46">
              <w:rPr>
                <w:rFonts w:ascii="Arial" w:hAnsi="Arial" w:cs="Arial"/>
                <w:sz w:val="20"/>
                <w:szCs w:val="20"/>
              </w:rPr>
              <w:t>TE2</w:t>
            </w:r>
          </w:p>
        </w:tc>
        <w:tc>
          <w:tcPr>
            <w:tcW w:w="1051" w:type="dxa"/>
            <w:vAlign w:val="center"/>
          </w:tcPr>
          <w:p w14:paraId="55FB6088" w14:textId="77777777" w:rsidR="00002834" w:rsidRDefault="00002834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14:paraId="27B31A20" w14:textId="77777777" w:rsidR="00002834" w:rsidRPr="00126F3D" w:rsidRDefault="00002834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F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TE10 </w:t>
            </w:r>
            <w:r w:rsidRPr="00126F3D">
              <w:rPr>
                <w:rFonts w:ascii="Arial" w:hAnsi="Arial" w:cs="Arial"/>
                <w:sz w:val="20"/>
                <w:szCs w:val="20"/>
              </w:rPr>
              <w:t>vendéglátó elosztó</w:t>
            </w:r>
          </w:p>
        </w:tc>
        <w:tc>
          <w:tcPr>
            <w:tcW w:w="851" w:type="dxa"/>
            <w:vAlign w:val="center"/>
          </w:tcPr>
          <w:p w14:paraId="1CFDF380" w14:textId="77777777" w:rsidR="00002834" w:rsidRPr="003F3301" w:rsidRDefault="00002834" w:rsidP="00180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F3D">
              <w:rPr>
                <w:rFonts w:ascii="Arial" w:hAnsi="Arial" w:cs="Arial"/>
                <w:sz w:val="20"/>
                <w:szCs w:val="20"/>
              </w:rPr>
              <w:t>3x125</w:t>
            </w:r>
          </w:p>
        </w:tc>
        <w:tc>
          <w:tcPr>
            <w:tcW w:w="1983" w:type="dxa"/>
            <w:vAlign w:val="center"/>
          </w:tcPr>
          <w:p w14:paraId="55733FFA" w14:textId="77777777" w:rsidR="00002834" w:rsidRPr="00126F3D" w:rsidRDefault="00002834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F3D">
              <w:rPr>
                <w:rFonts w:ascii="Arial" w:hAnsi="Arial" w:cs="Arial"/>
                <w:sz w:val="20"/>
                <w:szCs w:val="20"/>
              </w:rPr>
              <w:t>NAYY</w:t>
            </w:r>
            <w:r w:rsidRPr="00126F3D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126F3D">
              <w:rPr>
                <w:rFonts w:ascii="Arial" w:hAnsi="Arial" w:cs="Arial"/>
                <w:sz w:val="20"/>
                <w:szCs w:val="20"/>
              </w:rPr>
              <w:t>J 5×95mm2</w:t>
            </w:r>
          </w:p>
        </w:tc>
        <w:tc>
          <w:tcPr>
            <w:tcW w:w="852" w:type="dxa"/>
            <w:vAlign w:val="center"/>
          </w:tcPr>
          <w:p w14:paraId="416A48CA" w14:textId="77777777" w:rsidR="00002834" w:rsidRDefault="00002834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76" w:type="dxa"/>
            <w:vAlign w:val="center"/>
          </w:tcPr>
          <w:p w14:paraId="25774799" w14:textId="77777777" w:rsidR="00002834" w:rsidRDefault="00002834" w:rsidP="00180881">
            <w:pPr>
              <w:jc w:val="center"/>
            </w:pPr>
            <w:r w:rsidRPr="003C4878">
              <w:rPr>
                <w:rFonts w:ascii="Arial" w:hAnsi="Arial" w:cs="Arial"/>
                <w:sz w:val="20"/>
                <w:szCs w:val="20"/>
              </w:rPr>
              <w:t>3x125</w:t>
            </w:r>
          </w:p>
        </w:tc>
      </w:tr>
      <w:tr w:rsidR="00002834" w14:paraId="204D7259" w14:textId="77777777" w:rsidTr="005B22FC">
        <w:tc>
          <w:tcPr>
            <w:tcW w:w="929" w:type="dxa"/>
            <w:vAlign w:val="center"/>
          </w:tcPr>
          <w:p w14:paraId="37F79F15" w14:textId="77777777" w:rsidR="00002834" w:rsidRDefault="00002834" w:rsidP="00180881">
            <w:pPr>
              <w:jc w:val="center"/>
            </w:pPr>
            <w:r w:rsidRPr="00DE7D46">
              <w:rPr>
                <w:rFonts w:ascii="Arial" w:hAnsi="Arial" w:cs="Arial"/>
                <w:sz w:val="20"/>
                <w:szCs w:val="20"/>
              </w:rPr>
              <w:t>TE2</w:t>
            </w:r>
          </w:p>
        </w:tc>
        <w:tc>
          <w:tcPr>
            <w:tcW w:w="1051" w:type="dxa"/>
            <w:vAlign w:val="center"/>
          </w:tcPr>
          <w:p w14:paraId="319EB8E1" w14:textId="77777777" w:rsidR="00002834" w:rsidRDefault="00002834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14:paraId="312757D2" w14:textId="77777777" w:rsidR="00002834" w:rsidRPr="00126F3D" w:rsidRDefault="00002834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F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TE11 </w:t>
            </w:r>
            <w:r w:rsidRPr="00126F3D">
              <w:rPr>
                <w:rFonts w:ascii="Arial" w:hAnsi="Arial" w:cs="Arial"/>
                <w:sz w:val="20"/>
                <w:szCs w:val="20"/>
              </w:rPr>
              <w:t>rendezvény elosztó</w:t>
            </w:r>
          </w:p>
        </w:tc>
        <w:tc>
          <w:tcPr>
            <w:tcW w:w="851" w:type="dxa"/>
            <w:vAlign w:val="center"/>
          </w:tcPr>
          <w:p w14:paraId="4D60E316" w14:textId="77777777" w:rsidR="00002834" w:rsidRPr="003F3301" w:rsidRDefault="00002834" w:rsidP="00180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F3D">
              <w:rPr>
                <w:rFonts w:ascii="Arial" w:hAnsi="Arial" w:cs="Arial"/>
                <w:sz w:val="20"/>
                <w:szCs w:val="20"/>
              </w:rPr>
              <w:t>3x125</w:t>
            </w:r>
          </w:p>
        </w:tc>
        <w:tc>
          <w:tcPr>
            <w:tcW w:w="1983" w:type="dxa"/>
            <w:vAlign w:val="center"/>
          </w:tcPr>
          <w:p w14:paraId="18F4ADFE" w14:textId="77777777" w:rsidR="00002834" w:rsidRPr="00126F3D" w:rsidRDefault="00002834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F3D">
              <w:rPr>
                <w:rFonts w:ascii="Arial" w:hAnsi="Arial" w:cs="Arial"/>
                <w:sz w:val="20"/>
                <w:szCs w:val="20"/>
              </w:rPr>
              <w:t>NAYY</w:t>
            </w:r>
            <w:r w:rsidRPr="00126F3D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126F3D">
              <w:rPr>
                <w:rFonts w:ascii="Arial" w:hAnsi="Arial" w:cs="Arial"/>
                <w:sz w:val="20"/>
                <w:szCs w:val="20"/>
              </w:rPr>
              <w:t>J 5×95mm2</w:t>
            </w:r>
          </w:p>
        </w:tc>
        <w:tc>
          <w:tcPr>
            <w:tcW w:w="852" w:type="dxa"/>
            <w:vAlign w:val="center"/>
          </w:tcPr>
          <w:p w14:paraId="7DC3AB6F" w14:textId="77777777" w:rsidR="00002834" w:rsidRDefault="00002834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276" w:type="dxa"/>
            <w:vAlign w:val="center"/>
          </w:tcPr>
          <w:p w14:paraId="5694AA13" w14:textId="77777777" w:rsidR="00002834" w:rsidRDefault="00002834" w:rsidP="00180881">
            <w:pPr>
              <w:jc w:val="center"/>
            </w:pPr>
            <w:r w:rsidRPr="003C4878">
              <w:rPr>
                <w:rFonts w:ascii="Arial" w:hAnsi="Arial" w:cs="Arial"/>
                <w:sz w:val="20"/>
                <w:szCs w:val="20"/>
              </w:rPr>
              <w:t>3x125</w:t>
            </w:r>
          </w:p>
        </w:tc>
      </w:tr>
      <w:tr w:rsidR="00002834" w14:paraId="25B2C663" w14:textId="77777777" w:rsidTr="005B22FC">
        <w:tc>
          <w:tcPr>
            <w:tcW w:w="929" w:type="dxa"/>
            <w:vAlign w:val="center"/>
          </w:tcPr>
          <w:p w14:paraId="562872D5" w14:textId="77777777" w:rsidR="00002834" w:rsidRDefault="00002834" w:rsidP="00180881">
            <w:pPr>
              <w:jc w:val="center"/>
            </w:pPr>
            <w:r w:rsidRPr="00DE7D46">
              <w:rPr>
                <w:rFonts w:ascii="Arial" w:hAnsi="Arial" w:cs="Arial"/>
                <w:sz w:val="20"/>
                <w:szCs w:val="20"/>
              </w:rPr>
              <w:t>TE2</w:t>
            </w:r>
          </w:p>
        </w:tc>
        <w:tc>
          <w:tcPr>
            <w:tcW w:w="1051" w:type="dxa"/>
            <w:vAlign w:val="center"/>
          </w:tcPr>
          <w:p w14:paraId="68CA3F8D" w14:textId="77777777" w:rsidR="00002834" w:rsidRDefault="00002834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14:paraId="31F4ECD3" w14:textId="77777777" w:rsidR="00002834" w:rsidRPr="00126F3D" w:rsidRDefault="00002834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F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TE12 </w:t>
            </w:r>
            <w:r w:rsidRPr="00126F3D">
              <w:rPr>
                <w:rFonts w:ascii="Arial" w:hAnsi="Arial" w:cs="Arial"/>
                <w:sz w:val="20"/>
                <w:szCs w:val="20"/>
              </w:rPr>
              <w:t>rendezvény elosztó</w:t>
            </w:r>
          </w:p>
        </w:tc>
        <w:tc>
          <w:tcPr>
            <w:tcW w:w="851" w:type="dxa"/>
            <w:vAlign w:val="center"/>
          </w:tcPr>
          <w:p w14:paraId="1C2E2402" w14:textId="77777777" w:rsidR="00002834" w:rsidRPr="003F3301" w:rsidRDefault="00002834" w:rsidP="00180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F3D">
              <w:rPr>
                <w:rFonts w:ascii="Arial" w:hAnsi="Arial" w:cs="Arial"/>
                <w:sz w:val="20"/>
                <w:szCs w:val="20"/>
              </w:rPr>
              <w:t>3x125</w:t>
            </w:r>
          </w:p>
        </w:tc>
        <w:tc>
          <w:tcPr>
            <w:tcW w:w="1983" w:type="dxa"/>
            <w:vAlign w:val="center"/>
          </w:tcPr>
          <w:p w14:paraId="312833E6" w14:textId="77777777" w:rsidR="00002834" w:rsidRPr="00126F3D" w:rsidRDefault="00002834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F3D">
              <w:rPr>
                <w:rFonts w:ascii="Arial" w:hAnsi="Arial" w:cs="Arial"/>
                <w:sz w:val="20"/>
                <w:szCs w:val="20"/>
              </w:rPr>
              <w:t>NAYY</w:t>
            </w:r>
            <w:r w:rsidRPr="00126F3D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126F3D">
              <w:rPr>
                <w:rFonts w:ascii="Arial" w:hAnsi="Arial" w:cs="Arial"/>
                <w:sz w:val="20"/>
                <w:szCs w:val="20"/>
              </w:rPr>
              <w:t>J 5×95mm2</w:t>
            </w:r>
          </w:p>
        </w:tc>
        <w:tc>
          <w:tcPr>
            <w:tcW w:w="852" w:type="dxa"/>
            <w:vAlign w:val="center"/>
          </w:tcPr>
          <w:p w14:paraId="6E5BC9DB" w14:textId="77777777" w:rsidR="00002834" w:rsidRDefault="00002834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276" w:type="dxa"/>
            <w:vAlign w:val="center"/>
          </w:tcPr>
          <w:p w14:paraId="525BC574" w14:textId="77777777" w:rsidR="00002834" w:rsidRDefault="00002834" w:rsidP="00180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3x50</w:t>
            </w:r>
          </w:p>
        </w:tc>
      </w:tr>
    </w:tbl>
    <w:p w14:paraId="5671963C" w14:textId="77777777" w:rsidR="00126F3D" w:rsidRPr="00126F3D" w:rsidRDefault="00126F3D" w:rsidP="0018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E9D6691" w14:textId="639356C7" w:rsidR="003010B2" w:rsidRPr="00126F3D" w:rsidRDefault="003010B2" w:rsidP="00180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26F3D">
        <w:rPr>
          <w:rFonts w:ascii="Arial" w:hAnsi="Arial" w:cs="Arial"/>
          <w:sz w:val="20"/>
          <w:szCs w:val="20"/>
        </w:rPr>
        <w:t xml:space="preserve">A kábeleket közművek keresztezésekor </w:t>
      </w:r>
      <w:r w:rsidRPr="00126F3D">
        <w:rPr>
          <w:rFonts w:ascii="Arial" w:hAnsi="Arial" w:cs="Arial"/>
          <w:b/>
          <w:bCs/>
          <w:sz w:val="20"/>
          <w:szCs w:val="20"/>
        </w:rPr>
        <w:t xml:space="preserve">KPE90 </w:t>
      </w:r>
      <w:r w:rsidRPr="00126F3D">
        <w:rPr>
          <w:rFonts w:ascii="Arial" w:hAnsi="Arial" w:cs="Arial"/>
          <w:sz w:val="20"/>
          <w:szCs w:val="20"/>
        </w:rPr>
        <w:t xml:space="preserve">kábelvédőcsőbe </w:t>
      </w:r>
      <w:r w:rsidR="00E85D14">
        <w:rPr>
          <w:rFonts w:ascii="Arial" w:hAnsi="Arial" w:cs="Arial"/>
          <w:sz w:val="20"/>
          <w:szCs w:val="20"/>
        </w:rPr>
        <w:t>helyezték</w:t>
      </w:r>
      <w:r w:rsidRPr="00126F3D">
        <w:rPr>
          <w:rFonts w:ascii="Arial" w:hAnsi="Arial" w:cs="Arial"/>
          <w:sz w:val="20"/>
          <w:szCs w:val="20"/>
        </w:rPr>
        <w:t>. A</w:t>
      </w:r>
      <w:r w:rsidR="00002834">
        <w:rPr>
          <w:rFonts w:ascii="Arial" w:hAnsi="Arial" w:cs="Arial"/>
          <w:sz w:val="20"/>
          <w:szCs w:val="20"/>
        </w:rPr>
        <w:t xml:space="preserve"> </w:t>
      </w:r>
      <w:r w:rsidRPr="00126F3D">
        <w:rPr>
          <w:rFonts w:ascii="Arial" w:hAnsi="Arial" w:cs="Arial"/>
          <w:sz w:val="20"/>
          <w:szCs w:val="20"/>
        </w:rPr>
        <w:t xml:space="preserve">kábeleket </w:t>
      </w:r>
      <w:r w:rsidR="000A6FA8">
        <w:rPr>
          <w:rFonts w:ascii="Arial" w:hAnsi="Arial" w:cs="Arial"/>
          <w:sz w:val="20"/>
          <w:szCs w:val="20"/>
        </w:rPr>
        <w:t xml:space="preserve">a </w:t>
      </w:r>
      <w:r w:rsidRPr="00126F3D">
        <w:rPr>
          <w:rFonts w:ascii="Arial" w:hAnsi="Arial" w:cs="Arial"/>
          <w:sz w:val="20"/>
          <w:szCs w:val="20"/>
        </w:rPr>
        <w:t xml:space="preserve">járdában 0,7m mélyen </w:t>
      </w:r>
      <w:r w:rsidR="00E85D14">
        <w:rPr>
          <w:rFonts w:ascii="Arial" w:hAnsi="Arial" w:cs="Arial"/>
          <w:sz w:val="20"/>
          <w:szCs w:val="20"/>
        </w:rPr>
        <w:t>fektették</w:t>
      </w:r>
      <w:r w:rsidR="000A6FA8">
        <w:rPr>
          <w:rFonts w:ascii="Arial" w:hAnsi="Arial" w:cs="Arial"/>
          <w:sz w:val="20"/>
          <w:szCs w:val="20"/>
        </w:rPr>
        <w:t>,</w:t>
      </w:r>
      <w:r w:rsidRPr="00126F3D">
        <w:rPr>
          <w:rFonts w:ascii="Arial" w:hAnsi="Arial" w:cs="Arial"/>
          <w:sz w:val="20"/>
          <w:szCs w:val="20"/>
        </w:rPr>
        <w:t xml:space="preserve"> 20cm</w:t>
      </w:r>
      <w:r w:rsidRPr="00126F3D">
        <w:rPr>
          <w:rFonts w:ascii="Cambria Math" w:hAnsi="Cambria Math" w:cs="Cambria Math"/>
          <w:sz w:val="20"/>
          <w:szCs w:val="20"/>
        </w:rPr>
        <w:t>‐</w:t>
      </w:r>
      <w:r w:rsidRPr="00126F3D">
        <w:rPr>
          <w:rFonts w:ascii="Arial" w:hAnsi="Arial" w:cs="Arial"/>
          <w:sz w:val="20"/>
          <w:szCs w:val="20"/>
        </w:rPr>
        <w:t xml:space="preserve">es homokágyba </w:t>
      </w:r>
      <w:r w:rsidR="00E85D14">
        <w:rPr>
          <w:rFonts w:ascii="Arial" w:hAnsi="Arial" w:cs="Arial"/>
          <w:sz w:val="20"/>
          <w:szCs w:val="20"/>
        </w:rPr>
        <w:t>helyezték</w:t>
      </w:r>
      <w:r w:rsidRPr="00126F3D">
        <w:rPr>
          <w:rFonts w:ascii="Arial" w:hAnsi="Arial" w:cs="Arial"/>
          <w:sz w:val="20"/>
          <w:szCs w:val="20"/>
        </w:rPr>
        <w:t>.</w:t>
      </w:r>
      <w:r w:rsidR="00002834">
        <w:rPr>
          <w:rFonts w:ascii="Arial" w:hAnsi="Arial" w:cs="Arial"/>
          <w:sz w:val="20"/>
          <w:szCs w:val="20"/>
        </w:rPr>
        <w:t xml:space="preserve"> </w:t>
      </w:r>
      <w:r w:rsidRPr="00126F3D">
        <w:rPr>
          <w:rFonts w:ascii="Arial" w:hAnsi="Arial" w:cs="Arial"/>
          <w:sz w:val="20"/>
          <w:szCs w:val="20"/>
        </w:rPr>
        <w:t>A földkábelek mechanikai védelmét műanyag takarólap</w:t>
      </w:r>
      <w:r w:rsidR="00580C44">
        <w:rPr>
          <w:rFonts w:ascii="Arial" w:hAnsi="Arial" w:cs="Arial"/>
          <w:sz w:val="20"/>
          <w:szCs w:val="20"/>
        </w:rPr>
        <w:t>pal</w:t>
      </w:r>
      <w:r w:rsidRPr="00126F3D">
        <w:rPr>
          <w:rFonts w:ascii="Arial" w:hAnsi="Arial" w:cs="Arial"/>
          <w:sz w:val="20"/>
          <w:szCs w:val="20"/>
        </w:rPr>
        <w:t>, és jelzőszalaggal biztosít</w:t>
      </w:r>
      <w:r w:rsidR="00E85D14">
        <w:rPr>
          <w:rFonts w:ascii="Arial" w:hAnsi="Arial" w:cs="Arial"/>
          <w:sz w:val="20"/>
          <w:szCs w:val="20"/>
        </w:rPr>
        <w:t>ották</w:t>
      </w:r>
      <w:r w:rsidRPr="00126F3D">
        <w:rPr>
          <w:rFonts w:ascii="Arial" w:hAnsi="Arial" w:cs="Arial"/>
          <w:sz w:val="20"/>
          <w:szCs w:val="20"/>
        </w:rPr>
        <w:t>.</w:t>
      </w:r>
      <w:r w:rsidR="00002834">
        <w:rPr>
          <w:rFonts w:ascii="Arial" w:hAnsi="Arial" w:cs="Arial"/>
          <w:sz w:val="20"/>
          <w:szCs w:val="20"/>
        </w:rPr>
        <w:t xml:space="preserve"> </w:t>
      </w:r>
      <w:r w:rsidRPr="00126F3D">
        <w:rPr>
          <w:rFonts w:ascii="Arial" w:hAnsi="Arial" w:cs="Arial"/>
          <w:sz w:val="20"/>
          <w:szCs w:val="20"/>
        </w:rPr>
        <w:t xml:space="preserve">Az önkormányzat előírásai szerint csak földfelszín alatti </w:t>
      </w:r>
      <w:r w:rsidRPr="00126F3D">
        <w:rPr>
          <w:rFonts w:ascii="Arial" w:hAnsi="Arial" w:cs="Arial"/>
          <w:sz w:val="20"/>
          <w:szCs w:val="20"/>
        </w:rPr>
        <w:lastRenderedPageBreak/>
        <w:t xml:space="preserve">kialakítású elosztóberendezések létesíthetőek, ezért a területen </w:t>
      </w:r>
      <w:proofErr w:type="spellStart"/>
      <w:r w:rsidRPr="00126F3D">
        <w:rPr>
          <w:rFonts w:ascii="Arial" w:hAnsi="Arial" w:cs="Arial"/>
          <w:sz w:val="20"/>
          <w:szCs w:val="20"/>
        </w:rPr>
        <w:t>JetVill</w:t>
      </w:r>
      <w:proofErr w:type="spellEnd"/>
      <w:r w:rsidRPr="00126F3D">
        <w:rPr>
          <w:rFonts w:ascii="Arial" w:hAnsi="Arial" w:cs="Arial"/>
          <w:sz w:val="20"/>
          <w:szCs w:val="20"/>
        </w:rPr>
        <w:t xml:space="preserve"> gyártmányú </w:t>
      </w:r>
      <w:r w:rsidRPr="00126F3D">
        <w:rPr>
          <w:rFonts w:ascii="Arial" w:hAnsi="Arial" w:cs="Arial"/>
          <w:b/>
          <w:bCs/>
          <w:sz w:val="20"/>
          <w:szCs w:val="20"/>
        </w:rPr>
        <w:t xml:space="preserve">JFA 310 </w:t>
      </w:r>
      <w:r w:rsidRPr="00126F3D">
        <w:rPr>
          <w:rFonts w:ascii="Arial" w:hAnsi="Arial" w:cs="Arial"/>
          <w:sz w:val="20"/>
          <w:szCs w:val="20"/>
        </w:rPr>
        <w:t>típusú térfelszínalatti elosztókat alkalmaztunk.</w:t>
      </w:r>
    </w:p>
    <w:p w14:paraId="5774C2A8" w14:textId="77777777" w:rsidR="003010B2" w:rsidRPr="00126F3D" w:rsidRDefault="003010B2" w:rsidP="00180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26F3D">
        <w:rPr>
          <w:rFonts w:ascii="Arial" w:hAnsi="Arial" w:cs="Arial"/>
          <w:sz w:val="20"/>
          <w:szCs w:val="20"/>
        </w:rPr>
        <w:t xml:space="preserve">Az elosztószekrények bekötése gyárilag flexibilis </w:t>
      </w:r>
      <w:r w:rsidRPr="00126F3D">
        <w:rPr>
          <w:rFonts w:ascii="Arial" w:hAnsi="Arial" w:cs="Arial"/>
          <w:b/>
          <w:bCs/>
          <w:sz w:val="20"/>
          <w:szCs w:val="20"/>
        </w:rPr>
        <w:t xml:space="preserve">NSGAFöü 5×1×70mm2 </w:t>
      </w:r>
      <w:r w:rsidRPr="00126F3D">
        <w:rPr>
          <w:rFonts w:ascii="Arial" w:hAnsi="Arial" w:cs="Arial"/>
          <w:sz w:val="20"/>
          <w:szCs w:val="20"/>
        </w:rPr>
        <w:t>típusú</w:t>
      </w:r>
      <w:r w:rsidR="00002834">
        <w:rPr>
          <w:rFonts w:ascii="Arial" w:hAnsi="Arial" w:cs="Arial"/>
          <w:sz w:val="20"/>
          <w:szCs w:val="20"/>
        </w:rPr>
        <w:t xml:space="preserve"> </w:t>
      </w:r>
      <w:r w:rsidRPr="00126F3D">
        <w:rPr>
          <w:rFonts w:ascii="Arial" w:hAnsi="Arial" w:cs="Arial"/>
          <w:sz w:val="20"/>
          <w:szCs w:val="20"/>
        </w:rPr>
        <w:t>kábelekkel van megoldva, melyeket a szekrény mellett min. 1m</w:t>
      </w:r>
      <w:r w:rsidRPr="00126F3D">
        <w:rPr>
          <w:rFonts w:ascii="Cambria Math" w:hAnsi="Cambria Math" w:cs="Cambria Math"/>
          <w:sz w:val="20"/>
          <w:szCs w:val="20"/>
        </w:rPr>
        <w:t>‐</w:t>
      </w:r>
      <w:r w:rsidRPr="00126F3D">
        <w:rPr>
          <w:rFonts w:ascii="Arial" w:hAnsi="Arial" w:cs="Arial"/>
          <w:sz w:val="20"/>
          <w:szCs w:val="20"/>
        </w:rPr>
        <w:t>re vízmentes technológia</w:t>
      </w:r>
      <w:r w:rsidR="00002834">
        <w:rPr>
          <w:rFonts w:ascii="Arial" w:hAnsi="Arial" w:cs="Arial"/>
          <w:sz w:val="20"/>
          <w:szCs w:val="20"/>
        </w:rPr>
        <w:t xml:space="preserve"> </w:t>
      </w:r>
      <w:r w:rsidRPr="00126F3D">
        <w:rPr>
          <w:rFonts w:ascii="Arial" w:hAnsi="Arial" w:cs="Arial"/>
          <w:sz w:val="20"/>
          <w:szCs w:val="20"/>
        </w:rPr>
        <w:t xml:space="preserve">alkalmazásával (pl. </w:t>
      </w:r>
      <w:r w:rsidRPr="00126F3D">
        <w:rPr>
          <w:rFonts w:ascii="Arial" w:hAnsi="Arial" w:cs="Arial"/>
          <w:b/>
          <w:bCs/>
          <w:sz w:val="20"/>
          <w:szCs w:val="20"/>
        </w:rPr>
        <w:t xml:space="preserve">ENSTO SLJ 2.47 </w:t>
      </w:r>
      <w:r w:rsidRPr="00126F3D">
        <w:rPr>
          <w:rFonts w:ascii="Arial" w:hAnsi="Arial" w:cs="Arial"/>
          <w:sz w:val="20"/>
          <w:szCs w:val="20"/>
        </w:rPr>
        <w:t>Al/Cu 35</w:t>
      </w:r>
      <w:r w:rsidRPr="00126F3D">
        <w:rPr>
          <w:rFonts w:ascii="Cambria Math" w:hAnsi="Cambria Math" w:cs="Cambria Math"/>
          <w:sz w:val="20"/>
          <w:szCs w:val="20"/>
        </w:rPr>
        <w:t>‐</w:t>
      </w:r>
      <w:r w:rsidRPr="00126F3D">
        <w:rPr>
          <w:rFonts w:ascii="Arial" w:hAnsi="Arial" w:cs="Arial"/>
          <w:sz w:val="20"/>
          <w:szCs w:val="20"/>
        </w:rPr>
        <w:t>95 kötőelemekkel és Raychem vastagfalú</w:t>
      </w:r>
      <w:r w:rsidR="00002834">
        <w:rPr>
          <w:rFonts w:ascii="Arial" w:hAnsi="Arial" w:cs="Arial"/>
          <w:sz w:val="20"/>
          <w:szCs w:val="20"/>
        </w:rPr>
        <w:t xml:space="preserve">, </w:t>
      </w:r>
      <w:r w:rsidRPr="00126F3D">
        <w:rPr>
          <w:rFonts w:ascii="Arial" w:hAnsi="Arial" w:cs="Arial"/>
          <w:sz w:val="20"/>
          <w:szCs w:val="20"/>
        </w:rPr>
        <w:t xml:space="preserve">gyantás kábelösszekötővel) </w:t>
      </w:r>
      <w:r w:rsidR="00E85D14">
        <w:rPr>
          <w:rFonts w:ascii="Arial" w:hAnsi="Arial" w:cs="Arial"/>
          <w:sz w:val="20"/>
          <w:szCs w:val="20"/>
        </w:rPr>
        <w:t>csatlakoztatták</w:t>
      </w:r>
      <w:r w:rsidRPr="00126F3D">
        <w:rPr>
          <w:rFonts w:ascii="Arial" w:hAnsi="Arial" w:cs="Arial"/>
          <w:sz w:val="20"/>
          <w:szCs w:val="20"/>
        </w:rPr>
        <w:t xml:space="preserve"> a betápláló kábelekhez</w:t>
      </w:r>
      <w:r w:rsidR="00653DBC">
        <w:rPr>
          <w:rFonts w:ascii="Arial" w:hAnsi="Arial" w:cs="Arial"/>
          <w:sz w:val="20"/>
          <w:szCs w:val="20"/>
        </w:rPr>
        <w:t>.</w:t>
      </w:r>
      <w:r w:rsidRPr="00126F3D">
        <w:rPr>
          <w:rFonts w:ascii="Arial" w:hAnsi="Arial" w:cs="Arial"/>
          <w:sz w:val="20"/>
          <w:szCs w:val="20"/>
        </w:rPr>
        <w:t xml:space="preserve"> Az akna alatt min.</w:t>
      </w:r>
      <w:r w:rsidR="00002834">
        <w:rPr>
          <w:rFonts w:ascii="Arial" w:hAnsi="Arial" w:cs="Arial"/>
          <w:sz w:val="20"/>
          <w:szCs w:val="20"/>
        </w:rPr>
        <w:t xml:space="preserve"> </w:t>
      </w:r>
      <w:r w:rsidRPr="00126F3D">
        <w:rPr>
          <w:rFonts w:ascii="Arial" w:hAnsi="Arial" w:cs="Arial"/>
          <w:sz w:val="20"/>
          <w:szCs w:val="20"/>
        </w:rPr>
        <w:t>0,2m</w:t>
      </w:r>
      <w:r w:rsidRPr="00126F3D">
        <w:rPr>
          <w:rFonts w:ascii="Cambria Math" w:hAnsi="Cambria Math" w:cs="Cambria Math"/>
          <w:sz w:val="20"/>
          <w:szCs w:val="20"/>
        </w:rPr>
        <w:t>‐</w:t>
      </w:r>
      <w:r w:rsidRPr="00126F3D">
        <w:rPr>
          <w:rFonts w:ascii="Arial" w:hAnsi="Arial" w:cs="Arial"/>
          <w:sz w:val="20"/>
          <w:szCs w:val="20"/>
        </w:rPr>
        <w:t xml:space="preserve">es szikkasztó kavicságyat </w:t>
      </w:r>
      <w:r w:rsidR="00653DBC">
        <w:rPr>
          <w:rFonts w:ascii="Arial" w:hAnsi="Arial" w:cs="Arial"/>
          <w:sz w:val="20"/>
          <w:szCs w:val="20"/>
        </w:rPr>
        <w:t>alakítottak ki</w:t>
      </w:r>
      <w:r w:rsidRPr="00126F3D">
        <w:rPr>
          <w:rFonts w:ascii="Arial" w:hAnsi="Arial" w:cs="Arial"/>
          <w:sz w:val="20"/>
          <w:szCs w:val="20"/>
        </w:rPr>
        <w:t xml:space="preserve">. </w:t>
      </w:r>
      <w:r w:rsidR="00653DBC">
        <w:rPr>
          <w:rFonts w:ascii="Arial" w:hAnsi="Arial" w:cs="Arial"/>
          <w:sz w:val="20"/>
          <w:szCs w:val="20"/>
        </w:rPr>
        <w:t>A</w:t>
      </w:r>
      <w:r w:rsidRPr="00126F3D">
        <w:rPr>
          <w:rFonts w:ascii="Arial" w:hAnsi="Arial" w:cs="Arial"/>
          <w:sz w:val="20"/>
          <w:szCs w:val="20"/>
        </w:rPr>
        <w:t>z akna</w:t>
      </w:r>
      <w:r w:rsidR="00002834">
        <w:rPr>
          <w:rFonts w:ascii="Arial" w:hAnsi="Arial" w:cs="Arial"/>
          <w:sz w:val="20"/>
          <w:szCs w:val="20"/>
        </w:rPr>
        <w:t xml:space="preserve"> </w:t>
      </w:r>
      <w:r w:rsidRPr="00126F3D">
        <w:rPr>
          <w:rFonts w:ascii="Arial" w:hAnsi="Arial" w:cs="Arial"/>
          <w:sz w:val="20"/>
          <w:szCs w:val="20"/>
        </w:rPr>
        <w:t>vízszintes helyzetben kerül</w:t>
      </w:r>
      <w:r w:rsidR="00653DBC">
        <w:rPr>
          <w:rFonts w:ascii="Arial" w:hAnsi="Arial" w:cs="Arial"/>
          <w:sz w:val="20"/>
          <w:szCs w:val="20"/>
        </w:rPr>
        <w:t>t</w:t>
      </w:r>
      <w:r w:rsidRPr="00126F3D">
        <w:rPr>
          <w:rFonts w:ascii="Arial" w:hAnsi="Arial" w:cs="Arial"/>
          <w:sz w:val="20"/>
          <w:szCs w:val="20"/>
        </w:rPr>
        <w:t xml:space="preserve"> felállításra, és a fedélsíkja 1</w:t>
      </w:r>
      <w:r w:rsidRPr="00126F3D">
        <w:rPr>
          <w:rFonts w:ascii="Cambria Math" w:hAnsi="Cambria Math" w:cs="Cambria Math"/>
          <w:sz w:val="20"/>
          <w:szCs w:val="20"/>
        </w:rPr>
        <w:t>‐</w:t>
      </w:r>
      <w:r w:rsidRPr="00126F3D">
        <w:rPr>
          <w:rFonts w:ascii="Arial" w:hAnsi="Arial" w:cs="Arial"/>
          <w:sz w:val="20"/>
          <w:szCs w:val="20"/>
        </w:rPr>
        <w:t>2cm</w:t>
      </w:r>
      <w:r w:rsidRPr="00126F3D">
        <w:rPr>
          <w:rFonts w:ascii="Cambria Math" w:hAnsi="Cambria Math" w:cs="Cambria Math"/>
          <w:sz w:val="20"/>
          <w:szCs w:val="20"/>
        </w:rPr>
        <w:t>‐</w:t>
      </w:r>
      <w:r w:rsidRPr="00126F3D">
        <w:rPr>
          <w:rFonts w:ascii="Arial" w:hAnsi="Arial" w:cs="Arial"/>
          <w:sz w:val="20"/>
          <w:szCs w:val="20"/>
        </w:rPr>
        <w:t>rel emelked</w:t>
      </w:r>
      <w:r w:rsidR="00653DBC">
        <w:rPr>
          <w:rFonts w:ascii="Arial" w:hAnsi="Arial" w:cs="Arial"/>
          <w:sz w:val="20"/>
          <w:szCs w:val="20"/>
        </w:rPr>
        <w:t>ik</w:t>
      </w:r>
      <w:r w:rsidRPr="00126F3D">
        <w:rPr>
          <w:rFonts w:ascii="Arial" w:hAnsi="Arial" w:cs="Arial"/>
          <w:sz w:val="20"/>
          <w:szCs w:val="20"/>
        </w:rPr>
        <w:t xml:space="preserve"> ki a járda</w:t>
      </w:r>
      <w:r w:rsidR="00002834">
        <w:rPr>
          <w:rFonts w:ascii="Arial" w:hAnsi="Arial" w:cs="Arial"/>
          <w:sz w:val="20"/>
          <w:szCs w:val="20"/>
        </w:rPr>
        <w:t xml:space="preserve"> </w:t>
      </w:r>
      <w:r w:rsidRPr="00126F3D">
        <w:rPr>
          <w:rFonts w:ascii="Arial" w:hAnsi="Arial" w:cs="Arial"/>
          <w:sz w:val="20"/>
          <w:szCs w:val="20"/>
        </w:rPr>
        <w:t xml:space="preserve">szintjéből. </w:t>
      </w:r>
    </w:p>
    <w:p w14:paraId="355C9C25" w14:textId="77777777" w:rsidR="003010B2" w:rsidRPr="00126F3D" w:rsidRDefault="003010B2" w:rsidP="00180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26F3D">
        <w:rPr>
          <w:rFonts w:ascii="Arial" w:hAnsi="Arial" w:cs="Arial"/>
          <w:sz w:val="20"/>
          <w:szCs w:val="20"/>
        </w:rPr>
        <w:t xml:space="preserve">A rendezvény elosztók </w:t>
      </w:r>
      <w:r w:rsidRPr="00126F3D">
        <w:rPr>
          <w:rFonts w:ascii="Arial" w:hAnsi="Arial" w:cs="Arial"/>
          <w:b/>
          <w:bCs/>
          <w:sz w:val="20"/>
          <w:szCs w:val="20"/>
        </w:rPr>
        <w:t xml:space="preserve">JFA310P 125A </w:t>
      </w:r>
      <w:r w:rsidRPr="00126F3D">
        <w:rPr>
          <w:rFonts w:ascii="Arial" w:hAnsi="Arial" w:cs="Arial"/>
          <w:sz w:val="20"/>
          <w:szCs w:val="20"/>
        </w:rPr>
        <w:t>típusú elosztók, melyekbe a</w:t>
      </w:r>
      <w:r w:rsidR="00002834">
        <w:rPr>
          <w:rFonts w:ascii="Arial" w:hAnsi="Arial" w:cs="Arial"/>
          <w:sz w:val="20"/>
          <w:szCs w:val="20"/>
        </w:rPr>
        <w:t xml:space="preserve"> </w:t>
      </w:r>
      <w:r w:rsidRPr="00126F3D">
        <w:rPr>
          <w:rFonts w:ascii="Arial" w:hAnsi="Arial" w:cs="Arial"/>
          <w:sz w:val="20"/>
          <w:szCs w:val="20"/>
        </w:rPr>
        <w:t>csatlakozásoknak megfelelő számú (max. 14db) egyedileg mért, fi</w:t>
      </w:r>
      <w:r w:rsidRPr="00126F3D">
        <w:rPr>
          <w:rFonts w:ascii="Cambria Math" w:hAnsi="Cambria Math" w:cs="Cambria Math"/>
          <w:sz w:val="20"/>
          <w:szCs w:val="20"/>
        </w:rPr>
        <w:t>‐</w:t>
      </w:r>
      <w:r w:rsidRPr="00126F3D">
        <w:rPr>
          <w:rFonts w:ascii="Arial" w:hAnsi="Arial" w:cs="Arial"/>
          <w:sz w:val="20"/>
          <w:szCs w:val="20"/>
        </w:rPr>
        <w:t>relével és 1×25A „C”</w:t>
      </w:r>
      <w:r w:rsidR="00002834">
        <w:rPr>
          <w:rFonts w:ascii="Arial" w:hAnsi="Arial" w:cs="Arial"/>
          <w:sz w:val="20"/>
          <w:szCs w:val="20"/>
        </w:rPr>
        <w:t xml:space="preserve"> </w:t>
      </w:r>
      <w:r w:rsidRPr="00126F3D">
        <w:rPr>
          <w:rFonts w:ascii="Arial" w:hAnsi="Arial" w:cs="Arial"/>
          <w:sz w:val="20"/>
          <w:szCs w:val="20"/>
        </w:rPr>
        <w:t>biztosítóval védett leágazás</w:t>
      </w:r>
      <w:r w:rsidR="00653DBC">
        <w:rPr>
          <w:rFonts w:ascii="Arial" w:hAnsi="Arial" w:cs="Arial"/>
          <w:sz w:val="20"/>
          <w:szCs w:val="20"/>
        </w:rPr>
        <w:t xml:space="preserve"> került kiépítésre</w:t>
      </w:r>
      <w:r w:rsidRPr="00126F3D">
        <w:rPr>
          <w:rFonts w:ascii="Arial" w:hAnsi="Arial" w:cs="Arial"/>
          <w:sz w:val="20"/>
          <w:szCs w:val="20"/>
        </w:rPr>
        <w:t>. Az egyes fogyasztók lehetnek a rendezvények</w:t>
      </w:r>
      <w:r w:rsidR="00002834">
        <w:rPr>
          <w:rFonts w:ascii="Arial" w:hAnsi="Arial" w:cs="Arial"/>
          <w:sz w:val="20"/>
          <w:szCs w:val="20"/>
        </w:rPr>
        <w:t xml:space="preserve"> </w:t>
      </w:r>
      <w:r w:rsidRPr="00126F3D">
        <w:rPr>
          <w:rFonts w:ascii="Arial" w:hAnsi="Arial" w:cs="Arial"/>
          <w:sz w:val="20"/>
          <w:szCs w:val="20"/>
        </w:rPr>
        <w:t>alkalmával létesülő pavilonok, melyekbe 2db elárusítóhely kerül kialakításra 10</w:t>
      </w:r>
      <w:r w:rsidRPr="00126F3D">
        <w:rPr>
          <w:rFonts w:ascii="Cambria Math" w:hAnsi="Cambria Math" w:cs="Cambria Math"/>
          <w:sz w:val="20"/>
          <w:szCs w:val="20"/>
        </w:rPr>
        <w:t>‐</w:t>
      </w:r>
      <w:r w:rsidRPr="00126F3D">
        <w:rPr>
          <w:rFonts w:ascii="Arial" w:hAnsi="Arial" w:cs="Arial"/>
          <w:sz w:val="20"/>
          <w:szCs w:val="20"/>
        </w:rPr>
        <w:t>10A</w:t>
      </w:r>
      <w:r w:rsidRPr="00126F3D">
        <w:rPr>
          <w:rFonts w:ascii="Cambria Math" w:hAnsi="Cambria Math" w:cs="Cambria Math"/>
          <w:sz w:val="20"/>
          <w:szCs w:val="20"/>
        </w:rPr>
        <w:t>‐</w:t>
      </w:r>
      <w:r w:rsidRPr="00126F3D">
        <w:rPr>
          <w:rFonts w:ascii="Arial" w:hAnsi="Arial" w:cs="Arial"/>
          <w:sz w:val="20"/>
          <w:szCs w:val="20"/>
        </w:rPr>
        <w:t>es</w:t>
      </w:r>
      <w:r w:rsidR="00002834">
        <w:rPr>
          <w:rFonts w:ascii="Arial" w:hAnsi="Arial" w:cs="Arial"/>
          <w:sz w:val="20"/>
          <w:szCs w:val="20"/>
        </w:rPr>
        <w:t xml:space="preserve"> </w:t>
      </w:r>
      <w:r w:rsidRPr="00126F3D">
        <w:rPr>
          <w:rFonts w:ascii="Arial" w:hAnsi="Arial" w:cs="Arial"/>
          <w:sz w:val="20"/>
          <w:szCs w:val="20"/>
        </w:rPr>
        <w:t>energia igénnyel. Egy pavilon (azaz két elárusítóhely) egy 1×25A</w:t>
      </w:r>
      <w:r w:rsidRPr="00126F3D">
        <w:rPr>
          <w:rFonts w:ascii="Cambria Math" w:hAnsi="Cambria Math" w:cs="Cambria Math"/>
          <w:sz w:val="20"/>
          <w:szCs w:val="20"/>
        </w:rPr>
        <w:t>‐</w:t>
      </w:r>
      <w:r w:rsidRPr="00126F3D">
        <w:rPr>
          <w:rFonts w:ascii="Arial" w:hAnsi="Arial" w:cs="Arial"/>
          <w:sz w:val="20"/>
          <w:szCs w:val="20"/>
        </w:rPr>
        <w:t xml:space="preserve">es csatlakozást kap, </w:t>
      </w:r>
      <w:r w:rsidR="00653DBC">
        <w:rPr>
          <w:rFonts w:ascii="Arial" w:hAnsi="Arial" w:cs="Arial"/>
          <w:sz w:val="20"/>
          <w:szCs w:val="20"/>
        </w:rPr>
        <w:t>i</w:t>
      </w:r>
      <w:r w:rsidRPr="00126F3D">
        <w:rPr>
          <w:rFonts w:ascii="Arial" w:hAnsi="Arial" w:cs="Arial"/>
          <w:sz w:val="20"/>
          <w:szCs w:val="20"/>
        </w:rPr>
        <w:t>lletve egyéb alkalm</w:t>
      </w:r>
      <w:r w:rsidR="00653DBC">
        <w:rPr>
          <w:rFonts w:ascii="Arial" w:hAnsi="Arial" w:cs="Arial"/>
          <w:sz w:val="20"/>
          <w:szCs w:val="20"/>
        </w:rPr>
        <w:t>akkor</w:t>
      </w:r>
      <w:r w:rsidRPr="00126F3D">
        <w:rPr>
          <w:rFonts w:ascii="Arial" w:hAnsi="Arial" w:cs="Arial"/>
          <w:sz w:val="20"/>
          <w:szCs w:val="20"/>
        </w:rPr>
        <w:t xml:space="preserve"> fogyasztók lehetnek a téren lévő vendéglátóhelyek</w:t>
      </w:r>
      <w:r w:rsidR="00002834">
        <w:rPr>
          <w:rFonts w:ascii="Arial" w:hAnsi="Arial" w:cs="Arial"/>
          <w:sz w:val="20"/>
          <w:szCs w:val="20"/>
        </w:rPr>
        <w:t xml:space="preserve"> </w:t>
      </w:r>
      <w:r w:rsidRPr="00126F3D">
        <w:rPr>
          <w:rFonts w:ascii="Arial" w:hAnsi="Arial" w:cs="Arial"/>
          <w:sz w:val="20"/>
          <w:szCs w:val="20"/>
        </w:rPr>
        <w:t>közterületi kitelepülései, ekkor az egyes csatlakozási pontokon (un. napernyőknél) 1×25A</w:t>
      </w:r>
      <w:r w:rsidR="00002834">
        <w:rPr>
          <w:rFonts w:ascii="Arial" w:hAnsi="Arial" w:cs="Arial"/>
          <w:sz w:val="20"/>
          <w:szCs w:val="20"/>
        </w:rPr>
        <w:t>-</w:t>
      </w:r>
      <w:r w:rsidRPr="00126F3D">
        <w:rPr>
          <w:rFonts w:ascii="Arial" w:hAnsi="Arial" w:cs="Arial"/>
          <w:sz w:val="20"/>
          <w:szCs w:val="20"/>
        </w:rPr>
        <w:t>es</w:t>
      </w:r>
      <w:r w:rsidR="00002834">
        <w:rPr>
          <w:rFonts w:ascii="Arial" w:hAnsi="Arial" w:cs="Arial"/>
          <w:sz w:val="20"/>
          <w:szCs w:val="20"/>
        </w:rPr>
        <w:t xml:space="preserve"> </w:t>
      </w:r>
      <w:r w:rsidRPr="00126F3D">
        <w:rPr>
          <w:rFonts w:ascii="Arial" w:hAnsi="Arial" w:cs="Arial"/>
          <w:sz w:val="20"/>
          <w:szCs w:val="20"/>
        </w:rPr>
        <w:t>villamos energia áll rendelkezésre.</w:t>
      </w:r>
    </w:p>
    <w:p w14:paraId="3CDF0D9C" w14:textId="77777777" w:rsidR="003010B2" w:rsidRPr="00126F3D" w:rsidRDefault="003010B2" w:rsidP="00180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26F3D">
        <w:rPr>
          <w:rFonts w:ascii="Arial" w:hAnsi="Arial" w:cs="Arial"/>
          <w:sz w:val="20"/>
          <w:szCs w:val="20"/>
        </w:rPr>
        <w:t>A fenti két fogyasztási megosztás egyidejűleg nem üzemelhet! Az üzemen kívüli</w:t>
      </w:r>
      <w:r w:rsidR="00FD2787">
        <w:rPr>
          <w:rFonts w:ascii="Arial" w:hAnsi="Arial" w:cs="Arial"/>
          <w:sz w:val="20"/>
          <w:szCs w:val="20"/>
        </w:rPr>
        <w:t xml:space="preserve"> </w:t>
      </w:r>
      <w:r w:rsidRPr="00126F3D">
        <w:rPr>
          <w:rFonts w:ascii="Arial" w:hAnsi="Arial" w:cs="Arial"/>
          <w:sz w:val="20"/>
          <w:szCs w:val="20"/>
        </w:rPr>
        <w:t>elosztókat ill. csatlakozó pontokat feszültségmentesíteni kell.</w:t>
      </w:r>
    </w:p>
    <w:p w14:paraId="5419EF2A" w14:textId="2674EC62" w:rsidR="003010B2" w:rsidRPr="00126F3D" w:rsidRDefault="003010B2" w:rsidP="00180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26F3D">
        <w:rPr>
          <w:rFonts w:ascii="Arial" w:hAnsi="Arial" w:cs="Arial"/>
          <w:sz w:val="20"/>
          <w:szCs w:val="20"/>
        </w:rPr>
        <w:t xml:space="preserve">A rendezvény elosztókból a </w:t>
      </w:r>
      <w:r w:rsidRPr="00126F3D">
        <w:rPr>
          <w:rFonts w:ascii="Arial" w:hAnsi="Arial" w:cs="Arial"/>
          <w:b/>
          <w:bCs/>
          <w:sz w:val="20"/>
          <w:szCs w:val="20"/>
        </w:rPr>
        <w:t xml:space="preserve">FXKVR40 </w:t>
      </w:r>
      <w:r w:rsidRPr="00126F3D">
        <w:rPr>
          <w:rFonts w:ascii="Arial" w:hAnsi="Arial" w:cs="Arial"/>
          <w:sz w:val="20"/>
          <w:szCs w:val="20"/>
        </w:rPr>
        <w:t xml:space="preserve">védőcsövekbe fektetett </w:t>
      </w:r>
      <w:r w:rsidRPr="00126F3D">
        <w:rPr>
          <w:rFonts w:ascii="Arial" w:hAnsi="Arial" w:cs="Arial"/>
          <w:b/>
          <w:bCs/>
          <w:sz w:val="20"/>
          <w:szCs w:val="20"/>
        </w:rPr>
        <w:t>NYY</w:t>
      </w:r>
      <w:r w:rsidRPr="00126F3D">
        <w:rPr>
          <w:rFonts w:ascii="Cambria Math" w:hAnsi="Cambria Math" w:cs="Cambria Math"/>
          <w:b/>
          <w:bCs/>
          <w:sz w:val="20"/>
          <w:szCs w:val="20"/>
        </w:rPr>
        <w:t>‐</w:t>
      </w:r>
      <w:r w:rsidRPr="00126F3D">
        <w:rPr>
          <w:rFonts w:ascii="Arial" w:hAnsi="Arial" w:cs="Arial"/>
          <w:b/>
          <w:bCs/>
          <w:sz w:val="20"/>
          <w:szCs w:val="20"/>
        </w:rPr>
        <w:t>J 3×6mm2</w:t>
      </w:r>
      <w:r w:rsidR="00FD27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26F3D">
        <w:rPr>
          <w:rFonts w:ascii="Arial" w:hAnsi="Arial" w:cs="Arial"/>
          <w:sz w:val="20"/>
          <w:szCs w:val="20"/>
        </w:rPr>
        <w:t xml:space="preserve">kábellel </w:t>
      </w:r>
      <w:r w:rsidR="00653DBC">
        <w:rPr>
          <w:rFonts w:ascii="Arial" w:hAnsi="Arial" w:cs="Arial"/>
          <w:sz w:val="20"/>
          <w:szCs w:val="20"/>
        </w:rPr>
        <w:t>állnak ki</w:t>
      </w:r>
      <w:r w:rsidRPr="00126F3D">
        <w:rPr>
          <w:rFonts w:ascii="Arial" w:hAnsi="Arial" w:cs="Arial"/>
          <w:sz w:val="20"/>
          <w:szCs w:val="20"/>
        </w:rPr>
        <w:t xml:space="preserve"> a csatlakozási pontokig (pavilonok ill. napernyők). A csatlakozási</w:t>
      </w:r>
      <w:r w:rsidR="00FD2787">
        <w:rPr>
          <w:rFonts w:ascii="Arial" w:hAnsi="Arial" w:cs="Arial"/>
          <w:sz w:val="20"/>
          <w:szCs w:val="20"/>
        </w:rPr>
        <w:t xml:space="preserve"> </w:t>
      </w:r>
      <w:r w:rsidRPr="00126F3D">
        <w:rPr>
          <w:rFonts w:ascii="Arial" w:hAnsi="Arial" w:cs="Arial"/>
          <w:sz w:val="20"/>
          <w:szCs w:val="20"/>
        </w:rPr>
        <w:t xml:space="preserve">pontokon </w:t>
      </w:r>
      <w:r w:rsidRPr="00126F3D">
        <w:rPr>
          <w:rFonts w:ascii="Arial" w:hAnsi="Arial" w:cs="Arial"/>
          <w:b/>
          <w:bCs/>
          <w:sz w:val="20"/>
          <w:szCs w:val="20"/>
        </w:rPr>
        <w:t>EK</w:t>
      </w:r>
      <w:r w:rsidRPr="00126F3D">
        <w:rPr>
          <w:rFonts w:ascii="Cambria Math" w:hAnsi="Cambria Math" w:cs="Cambria Math"/>
          <w:b/>
          <w:bCs/>
          <w:sz w:val="20"/>
          <w:szCs w:val="20"/>
        </w:rPr>
        <w:t>‐</w:t>
      </w:r>
      <w:r w:rsidRPr="00126F3D">
        <w:rPr>
          <w:rFonts w:ascii="Arial" w:hAnsi="Arial" w:cs="Arial"/>
          <w:b/>
          <w:bCs/>
          <w:sz w:val="20"/>
          <w:szCs w:val="20"/>
        </w:rPr>
        <w:t xml:space="preserve">268 </w:t>
      </w:r>
      <w:r w:rsidRPr="00126F3D">
        <w:rPr>
          <w:rFonts w:ascii="Arial" w:hAnsi="Arial" w:cs="Arial"/>
          <w:sz w:val="20"/>
          <w:szCs w:val="20"/>
        </w:rPr>
        <w:t>típusú földbe süllyesztett akna kerül</w:t>
      </w:r>
      <w:r w:rsidR="00653DBC">
        <w:rPr>
          <w:rFonts w:ascii="Arial" w:hAnsi="Arial" w:cs="Arial"/>
          <w:sz w:val="20"/>
          <w:szCs w:val="20"/>
        </w:rPr>
        <w:t>t</w:t>
      </w:r>
      <w:r w:rsidRPr="00126F3D">
        <w:rPr>
          <w:rFonts w:ascii="Arial" w:hAnsi="Arial" w:cs="Arial"/>
          <w:sz w:val="20"/>
          <w:szCs w:val="20"/>
        </w:rPr>
        <w:t xml:space="preserve"> letelepítésre, melyekbe egy </w:t>
      </w:r>
      <w:proofErr w:type="spellStart"/>
      <w:r w:rsidRPr="00126F3D">
        <w:rPr>
          <w:rFonts w:ascii="Arial" w:hAnsi="Arial" w:cs="Arial"/>
          <w:sz w:val="20"/>
          <w:szCs w:val="20"/>
        </w:rPr>
        <w:t>Deltabo</w:t>
      </w:r>
      <w:r w:rsidR="00580C44">
        <w:rPr>
          <w:rFonts w:ascii="Arial" w:hAnsi="Arial" w:cs="Arial"/>
          <w:sz w:val="20"/>
          <w:szCs w:val="20"/>
        </w:rPr>
        <w:t>x</w:t>
      </w:r>
      <w:proofErr w:type="spellEnd"/>
      <w:r w:rsidR="00FD2787">
        <w:rPr>
          <w:rFonts w:ascii="Arial" w:hAnsi="Arial" w:cs="Arial"/>
          <w:sz w:val="20"/>
          <w:szCs w:val="20"/>
        </w:rPr>
        <w:t xml:space="preserve"> </w:t>
      </w:r>
      <w:r w:rsidRPr="00126F3D">
        <w:rPr>
          <w:rFonts w:ascii="Arial" w:hAnsi="Arial" w:cs="Arial"/>
          <w:sz w:val="20"/>
          <w:szCs w:val="20"/>
        </w:rPr>
        <w:t>IP68 védettségű csatlakozó kerül</w:t>
      </w:r>
      <w:r w:rsidR="00653DBC">
        <w:rPr>
          <w:rFonts w:ascii="Arial" w:hAnsi="Arial" w:cs="Arial"/>
          <w:sz w:val="20"/>
          <w:szCs w:val="20"/>
        </w:rPr>
        <w:t>t</w:t>
      </w:r>
      <w:r w:rsidRPr="00126F3D">
        <w:rPr>
          <w:rFonts w:ascii="Arial" w:hAnsi="Arial" w:cs="Arial"/>
          <w:sz w:val="20"/>
          <w:szCs w:val="20"/>
        </w:rPr>
        <w:t>.</w:t>
      </w:r>
    </w:p>
    <w:p w14:paraId="01F901C4" w14:textId="77777777" w:rsidR="003010B2" w:rsidRPr="00126F3D" w:rsidRDefault="003010B2" w:rsidP="00180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26F3D">
        <w:rPr>
          <w:rFonts w:ascii="Arial" w:hAnsi="Arial" w:cs="Arial"/>
          <w:sz w:val="20"/>
          <w:szCs w:val="20"/>
        </w:rPr>
        <w:t>Rendezvények alkalmával a téren nagyobb vendéglátó létesítmények is felállításra</w:t>
      </w:r>
      <w:r w:rsidR="00FD2787">
        <w:rPr>
          <w:rFonts w:ascii="Arial" w:hAnsi="Arial" w:cs="Arial"/>
          <w:sz w:val="20"/>
          <w:szCs w:val="20"/>
        </w:rPr>
        <w:t xml:space="preserve"> </w:t>
      </w:r>
      <w:r w:rsidRPr="00126F3D">
        <w:rPr>
          <w:rFonts w:ascii="Arial" w:hAnsi="Arial" w:cs="Arial"/>
          <w:sz w:val="20"/>
          <w:szCs w:val="20"/>
        </w:rPr>
        <w:t xml:space="preserve">kerülnek, ezeket a </w:t>
      </w:r>
      <w:r w:rsidRPr="00126F3D">
        <w:rPr>
          <w:rFonts w:ascii="Arial" w:hAnsi="Arial" w:cs="Arial"/>
          <w:b/>
          <w:bCs/>
          <w:sz w:val="20"/>
          <w:szCs w:val="20"/>
        </w:rPr>
        <w:t xml:space="preserve">JFA310P 125A </w:t>
      </w:r>
      <w:r w:rsidRPr="00126F3D">
        <w:rPr>
          <w:rFonts w:ascii="Arial" w:hAnsi="Arial" w:cs="Arial"/>
          <w:sz w:val="20"/>
          <w:szCs w:val="20"/>
        </w:rPr>
        <w:t>típusú „vendéglátó elosztók” látják el 3×125A villamos</w:t>
      </w:r>
      <w:r w:rsidR="00FD2787">
        <w:rPr>
          <w:rFonts w:ascii="Arial" w:hAnsi="Arial" w:cs="Arial"/>
          <w:sz w:val="20"/>
          <w:szCs w:val="20"/>
        </w:rPr>
        <w:t xml:space="preserve"> </w:t>
      </w:r>
      <w:r w:rsidRPr="00126F3D">
        <w:rPr>
          <w:rFonts w:ascii="Arial" w:hAnsi="Arial" w:cs="Arial"/>
          <w:sz w:val="20"/>
          <w:szCs w:val="20"/>
        </w:rPr>
        <w:t>energiával, illetve vízzel és szennyvíz elvezetési lehetőséggel.</w:t>
      </w:r>
    </w:p>
    <w:p w14:paraId="48C57812" w14:textId="77777777" w:rsidR="003010B2" w:rsidRPr="00126F3D" w:rsidRDefault="003010B2" w:rsidP="00180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26F3D">
        <w:rPr>
          <w:rFonts w:ascii="Arial" w:hAnsi="Arial" w:cs="Arial"/>
          <w:i/>
          <w:iCs/>
          <w:sz w:val="20"/>
          <w:szCs w:val="20"/>
        </w:rPr>
        <w:t>A fogyasztói elosztó berendezések adatai</w:t>
      </w:r>
    </w:p>
    <w:p w14:paraId="5A9C2966" w14:textId="77777777" w:rsidR="003010B2" w:rsidRPr="00126F3D" w:rsidRDefault="003010B2" w:rsidP="00180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26F3D">
        <w:rPr>
          <w:rFonts w:ascii="Arial" w:hAnsi="Arial" w:cs="Arial"/>
          <w:sz w:val="20"/>
          <w:szCs w:val="20"/>
        </w:rPr>
        <w:t xml:space="preserve">Típus: </w:t>
      </w:r>
      <w:r w:rsidR="00FD2787">
        <w:rPr>
          <w:rFonts w:ascii="Arial" w:hAnsi="Arial" w:cs="Arial"/>
          <w:sz w:val="20"/>
          <w:szCs w:val="20"/>
        </w:rPr>
        <w:tab/>
      </w:r>
      <w:r w:rsidR="00FD2787">
        <w:rPr>
          <w:rFonts w:ascii="Arial" w:hAnsi="Arial" w:cs="Arial"/>
          <w:sz w:val="20"/>
          <w:szCs w:val="20"/>
        </w:rPr>
        <w:tab/>
      </w:r>
      <w:r w:rsidR="00FD2787">
        <w:rPr>
          <w:rFonts w:ascii="Arial" w:hAnsi="Arial" w:cs="Arial"/>
          <w:sz w:val="20"/>
          <w:szCs w:val="20"/>
        </w:rPr>
        <w:tab/>
      </w:r>
      <w:r w:rsidR="00FD2787">
        <w:rPr>
          <w:rFonts w:ascii="Arial" w:hAnsi="Arial" w:cs="Arial"/>
          <w:sz w:val="20"/>
          <w:szCs w:val="20"/>
        </w:rPr>
        <w:tab/>
      </w:r>
      <w:r w:rsidRPr="00126F3D">
        <w:rPr>
          <w:rFonts w:ascii="Arial" w:hAnsi="Arial" w:cs="Arial"/>
          <w:sz w:val="20"/>
          <w:szCs w:val="20"/>
        </w:rPr>
        <w:t>JetVill gyártmányú, JFA310P típus</w:t>
      </w:r>
    </w:p>
    <w:p w14:paraId="33ED1D40" w14:textId="77777777" w:rsidR="003010B2" w:rsidRPr="00126F3D" w:rsidRDefault="003010B2" w:rsidP="00180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26F3D">
        <w:rPr>
          <w:rFonts w:ascii="Arial" w:hAnsi="Arial" w:cs="Arial"/>
          <w:sz w:val="20"/>
          <w:szCs w:val="20"/>
        </w:rPr>
        <w:t xml:space="preserve">Névl. feszültség: </w:t>
      </w:r>
      <w:r w:rsidR="00FD2787">
        <w:rPr>
          <w:rFonts w:ascii="Arial" w:hAnsi="Arial" w:cs="Arial"/>
          <w:sz w:val="20"/>
          <w:szCs w:val="20"/>
        </w:rPr>
        <w:tab/>
      </w:r>
      <w:r w:rsidR="00FD2787">
        <w:rPr>
          <w:rFonts w:ascii="Arial" w:hAnsi="Arial" w:cs="Arial"/>
          <w:sz w:val="20"/>
          <w:szCs w:val="20"/>
        </w:rPr>
        <w:tab/>
      </w:r>
      <w:r w:rsidRPr="00126F3D">
        <w:rPr>
          <w:rFonts w:ascii="Arial" w:hAnsi="Arial" w:cs="Arial"/>
          <w:sz w:val="20"/>
          <w:szCs w:val="20"/>
        </w:rPr>
        <w:t>400/230V, 50Hz</w:t>
      </w:r>
    </w:p>
    <w:p w14:paraId="2A87E902" w14:textId="77777777" w:rsidR="003010B2" w:rsidRPr="00126F3D" w:rsidRDefault="003010B2" w:rsidP="00180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26F3D">
        <w:rPr>
          <w:rFonts w:ascii="Arial" w:hAnsi="Arial" w:cs="Arial"/>
          <w:sz w:val="20"/>
          <w:szCs w:val="20"/>
        </w:rPr>
        <w:t xml:space="preserve">Max. áramerősség: </w:t>
      </w:r>
      <w:r w:rsidR="00FD2787">
        <w:rPr>
          <w:rFonts w:ascii="Arial" w:hAnsi="Arial" w:cs="Arial"/>
          <w:sz w:val="20"/>
          <w:szCs w:val="20"/>
        </w:rPr>
        <w:tab/>
      </w:r>
      <w:r w:rsidR="00FD2787">
        <w:rPr>
          <w:rFonts w:ascii="Arial" w:hAnsi="Arial" w:cs="Arial"/>
          <w:sz w:val="20"/>
          <w:szCs w:val="20"/>
        </w:rPr>
        <w:tab/>
      </w:r>
      <w:r w:rsidRPr="00126F3D">
        <w:rPr>
          <w:rFonts w:ascii="Arial" w:hAnsi="Arial" w:cs="Arial"/>
          <w:sz w:val="20"/>
          <w:szCs w:val="20"/>
        </w:rPr>
        <w:t>125 A</w:t>
      </w:r>
    </w:p>
    <w:p w14:paraId="3B02B384" w14:textId="77777777" w:rsidR="003010B2" w:rsidRPr="00126F3D" w:rsidRDefault="003010B2" w:rsidP="00180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26F3D">
        <w:rPr>
          <w:rFonts w:ascii="Arial" w:hAnsi="Arial" w:cs="Arial"/>
          <w:sz w:val="20"/>
          <w:szCs w:val="20"/>
        </w:rPr>
        <w:t>Befoglaló mérete (h×sz×m):</w:t>
      </w:r>
      <w:r w:rsidR="00FD2787">
        <w:rPr>
          <w:rFonts w:ascii="Arial" w:hAnsi="Arial" w:cs="Arial"/>
          <w:sz w:val="20"/>
          <w:szCs w:val="20"/>
        </w:rPr>
        <w:tab/>
      </w:r>
      <w:r w:rsidRPr="00126F3D">
        <w:rPr>
          <w:rFonts w:ascii="Arial" w:hAnsi="Arial" w:cs="Arial"/>
          <w:sz w:val="20"/>
          <w:szCs w:val="20"/>
        </w:rPr>
        <w:t>1050×825×1065mm</w:t>
      </w:r>
    </w:p>
    <w:p w14:paraId="71AD94DC" w14:textId="77777777" w:rsidR="003010B2" w:rsidRPr="00126F3D" w:rsidRDefault="003010B2" w:rsidP="00180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26F3D">
        <w:rPr>
          <w:rFonts w:ascii="Arial" w:hAnsi="Arial" w:cs="Arial"/>
          <w:sz w:val="20"/>
          <w:szCs w:val="20"/>
        </w:rPr>
        <w:t xml:space="preserve">Tulajdonságok: </w:t>
      </w:r>
      <w:r w:rsidR="00FD2787">
        <w:rPr>
          <w:rFonts w:ascii="Arial" w:hAnsi="Arial" w:cs="Arial"/>
          <w:sz w:val="20"/>
          <w:szCs w:val="20"/>
        </w:rPr>
        <w:tab/>
      </w:r>
      <w:r w:rsidR="00FD2787">
        <w:rPr>
          <w:rFonts w:ascii="Arial" w:hAnsi="Arial" w:cs="Arial"/>
          <w:sz w:val="20"/>
          <w:szCs w:val="20"/>
        </w:rPr>
        <w:tab/>
      </w:r>
      <w:r w:rsidR="00FD2787">
        <w:rPr>
          <w:rFonts w:ascii="Arial" w:hAnsi="Arial" w:cs="Arial"/>
          <w:sz w:val="20"/>
          <w:szCs w:val="20"/>
        </w:rPr>
        <w:tab/>
      </w:r>
      <w:r w:rsidRPr="00126F3D">
        <w:rPr>
          <w:rFonts w:ascii="Arial" w:hAnsi="Arial" w:cs="Arial"/>
          <w:sz w:val="20"/>
          <w:szCs w:val="20"/>
        </w:rPr>
        <w:t>kikövezhető fedél</w:t>
      </w:r>
    </w:p>
    <w:p w14:paraId="2B34A7D2" w14:textId="77777777" w:rsidR="003010B2" w:rsidRPr="00126F3D" w:rsidRDefault="00FD2787" w:rsidP="00180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010B2" w:rsidRPr="00126F3D">
        <w:rPr>
          <w:rFonts w:ascii="Arial" w:hAnsi="Arial" w:cs="Arial"/>
          <w:sz w:val="20"/>
          <w:szCs w:val="20"/>
        </w:rPr>
        <w:t>IP48 védettség</w:t>
      </w:r>
    </w:p>
    <w:p w14:paraId="1E16EC59" w14:textId="403E0737" w:rsidR="003010B2" w:rsidRPr="00126F3D" w:rsidRDefault="00FD2787" w:rsidP="00180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010B2" w:rsidRPr="00126F3D">
        <w:rPr>
          <w:rFonts w:ascii="Arial" w:hAnsi="Arial" w:cs="Arial"/>
          <w:sz w:val="20"/>
          <w:szCs w:val="20"/>
        </w:rPr>
        <w:t>40</w:t>
      </w:r>
      <w:r w:rsidR="00580C44">
        <w:rPr>
          <w:rFonts w:ascii="Arial" w:hAnsi="Arial" w:cs="Arial"/>
          <w:sz w:val="20"/>
          <w:szCs w:val="20"/>
        </w:rPr>
        <w:t xml:space="preserve"> </w:t>
      </w:r>
      <w:r w:rsidR="003010B2" w:rsidRPr="00126F3D">
        <w:rPr>
          <w:rFonts w:ascii="Arial" w:hAnsi="Arial" w:cs="Arial"/>
          <w:sz w:val="20"/>
          <w:szCs w:val="20"/>
        </w:rPr>
        <w:t>tonnás teherbírás</w:t>
      </w:r>
    </w:p>
    <w:p w14:paraId="7075C9A0" w14:textId="77777777" w:rsidR="003010B2" w:rsidRPr="00126F3D" w:rsidRDefault="003010B2" w:rsidP="00180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26F3D">
        <w:rPr>
          <w:rFonts w:ascii="Arial" w:hAnsi="Arial" w:cs="Arial"/>
          <w:sz w:val="20"/>
          <w:szCs w:val="20"/>
        </w:rPr>
        <w:t xml:space="preserve">Típus: </w:t>
      </w:r>
      <w:r w:rsidR="00FD2787">
        <w:rPr>
          <w:rFonts w:ascii="Arial" w:hAnsi="Arial" w:cs="Arial"/>
          <w:sz w:val="20"/>
          <w:szCs w:val="20"/>
        </w:rPr>
        <w:tab/>
      </w:r>
      <w:r w:rsidR="00FD2787">
        <w:rPr>
          <w:rFonts w:ascii="Arial" w:hAnsi="Arial" w:cs="Arial"/>
          <w:sz w:val="20"/>
          <w:szCs w:val="20"/>
        </w:rPr>
        <w:tab/>
      </w:r>
      <w:r w:rsidR="00FD2787">
        <w:rPr>
          <w:rFonts w:ascii="Arial" w:hAnsi="Arial" w:cs="Arial"/>
          <w:sz w:val="20"/>
          <w:szCs w:val="20"/>
        </w:rPr>
        <w:tab/>
      </w:r>
      <w:r w:rsidR="00FD2787">
        <w:rPr>
          <w:rFonts w:ascii="Arial" w:hAnsi="Arial" w:cs="Arial"/>
          <w:sz w:val="20"/>
          <w:szCs w:val="20"/>
        </w:rPr>
        <w:tab/>
      </w:r>
      <w:r w:rsidRPr="00126F3D">
        <w:rPr>
          <w:rFonts w:ascii="Arial" w:hAnsi="Arial" w:cs="Arial"/>
          <w:sz w:val="20"/>
          <w:szCs w:val="20"/>
        </w:rPr>
        <w:t>JetVill gyártmányú, EK</w:t>
      </w:r>
      <w:r w:rsidRPr="00126F3D">
        <w:rPr>
          <w:rFonts w:ascii="Cambria Math" w:hAnsi="Cambria Math" w:cs="Cambria Math"/>
          <w:sz w:val="20"/>
          <w:szCs w:val="20"/>
        </w:rPr>
        <w:t>‐</w:t>
      </w:r>
      <w:r w:rsidRPr="00126F3D">
        <w:rPr>
          <w:rFonts w:ascii="Arial" w:hAnsi="Arial" w:cs="Arial"/>
          <w:sz w:val="20"/>
          <w:szCs w:val="20"/>
        </w:rPr>
        <w:t>268 típus</w:t>
      </w:r>
    </w:p>
    <w:p w14:paraId="71C50146" w14:textId="77777777" w:rsidR="003010B2" w:rsidRPr="00126F3D" w:rsidRDefault="003010B2" w:rsidP="00180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26F3D">
        <w:rPr>
          <w:rFonts w:ascii="Arial" w:hAnsi="Arial" w:cs="Arial"/>
          <w:sz w:val="20"/>
          <w:szCs w:val="20"/>
        </w:rPr>
        <w:t xml:space="preserve">Névl. feszültség: </w:t>
      </w:r>
      <w:r w:rsidR="00FD2787">
        <w:rPr>
          <w:rFonts w:ascii="Arial" w:hAnsi="Arial" w:cs="Arial"/>
          <w:sz w:val="20"/>
          <w:szCs w:val="20"/>
        </w:rPr>
        <w:tab/>
      </w:r>
      <w:r w:rsidR="00FD2787">
        <w:rPr>
          <w:rFonts w:ascii="Arial" w:hAnsi="Arial" w:cs="Arial"/>
          <w:sz w:val="20"/>
          <w:szCs w:val="20"/>
        </w:rPr>
        <w:tab/>
      </w:r>
      <w:r w:rsidRPr="00126F3D">
        <w:rPr>
          <w:rFonts w:ascii="Arial" w:hAnsi="Arial" w:cs="Arial"/>
          <w:sz w:val="20"/>
          <w:szCs w:val="20"/>
        </w:rPr>
        <w:t>400/230V, 50Hz</w:t>
      </w:r>
    </w:p>
    <w:p w14:paraId="2DCEC7E7" w14:textId="77777777" w:rsidR="003010B2" w:rsidRPr="00126F3D" w:rsidRDefault="003010B2" w:rsidP="00180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26F3D">
        <w:rPr>
          <w:rFonts w:ascii="Arial" w:hAnsi="Arial" w:cs="Arial"/>
          <w:sz w:val="20"/>
          <w:szCs w:val="20"/>
        </w:rPr>
        <w:t xml:space="preserve">Max. áramerősség: </w:t>
      </w:r>
      <w:r w:rsidR="00FD2787">
        <w:rPr>
          <w:rFonts w:ascii="Arial" w:hAnsi="Arial" w:cs="Arial"/>
          <w:sz w:val="20"/>
          <w:szCs w:val="20"/>
        </w:rPr>
        <w:tab/>
      </w:r>
      <w:r w:rsidR="00FD2787">
        <w:rPr>
          <w:rFonts w:ascii="Arial" w:hAnsi="Arial" w:cs="Arial"/>
          <w:sz w:val="20"/>
          <w:szCs w:val="20"/>
        </w:rPr>
        <w:tab/>
      </w:r>
      <w:r w:rsidRPr="00126F3D">
        <w:rPr>
          <w:rFonts w:ascii="Arial" w:hAnsi="Arial" w:cs="Arial"/>
          <w:sz w:val="20"/>
          <w:szCs w:val="20"/>
        </w:rPr>
        <w:t>16A</w:t>
      </w:r>
    </w:p>
    <w:p w14:paraId="70D7AAED" w14:textId="77777777" w:rsidR="003010B2" w:rsidRPr="00126F3D" w:rsidRDefault="003010B2" w:rsidP="00180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26F3D">
        <w:rPr>
          <w:rFonts w:ascii="Arial" w:hAnsi="Arial" w:cs="Arial"/>
          <w:sz w:val="20"/>
          <w:szCs w:val="20"/>
        </w:rPr>
        <w:t xml:space="preserve">Befoglaló mérete (h×sz×m): </w:t>
      </w:r>
      <w:r w:rsidR="00FD2787">
        <w:rPr>
          <w:rFonts w:ascii="Arial" w:hAnsi="Arial" w:cs="Arial"/>
          <w:sz w:val="20"/>
          <w:szCs w:val="20"/>
        </w:rPr>
        <w:tab/>
      </w:r>
      <w:r w:rsidRPr="00126F3D">
        <w:rPr>
          <w:rFonts w:ascii="Arial" w:hAnsi="Arial" w:cs="Arial"/>
          <w:sz w:val="20"/>
          <w:szCs w:val="20"/>
        </w:rPr>
        <w:t>400×400×645</w:t>
      </w:r>
    </w:p>
    <w:p w14:paraId="1CC54747" w14:textId="6E9D2824" w:rsidR="003010B2" w:rsidRPr="00126F3D" w:rsidRDefault="003010B2" w:rsidP="00180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26F3D">
        <w:rPr>
          <w:rFonts w:ascii="Arial" w:hAnsi="Arial" w:cs="Arial"/>
          <w:sz w:val="20"/>
          <w:szCs w:val="20"/>
        </w:rPr>
        <w:t xml:space="preserve">Tulajdonságok: </w:t>
      </w:r>
      <w:r w:rsidR="00FD2787">
        <w:rPr>
          <w:rFonts w:ascii="Arial" w:hAnsi="Arial" w:cs="Arial"/>
          <w:sz w:val="20"/>
          <w:szCs w:val="20"/>
        </w:rPr>
        <w:tab/>
      </w:r>
      <w:r w:rsidR="00FD2787">
        <w:rPr>
          <w:rFonts w:ascii="Arial" w:hAnsi="Arial" w:cs="Arial"/>
          <w:sz w:val="20"/>
          <w:szCs w:val="20"/>
        </w:rPr>
        <w:tab/>
      </w:r>
      <w:r w:rsidR="00FD2787">
        <w:rPr>
          <w:rFonts w:ascii="Arial" w:hAnsi="Arial" w:cs="Arial"/>
          <w:sz w:val="20"/>
          <w:szCs w:val="20"/>
        </w:rPr>
        <w:tab/>
      </w:r>
      <w:proofErr w:type="spellStart"/>
      <w:r w:rsidRPr="00126F3D">
        <w:rPr>
          <w:rFonts w:ascii="Arial" w:hAnsi="Arial" w:cs="Arial"/>
          <w:sz w:val="20"/>
          <w:szCs w:val="20"/>
        </w:rPr>
        <w:t>Deltabox</w:t>
      </w:r>
      <w:proofErr w:type="spellEnd"/>
      <w:r w:rsidRPr="00126F3D">
        <w:rPr>
          <w:rFonts w:ascii="Arial" w:hAnsi="Arial" w:cs="Arial"/>
          <w:sz w:val="20"/>
          <w:szCs w:val="20"/>
        </w:rPr>
        <w:t xml:space="preserve"> 3db 230V csatlakozással, IP68</w:t>
      </w:r>
    </w:p>
    <w:p w14:paraId="574C27F6" w14:textId="77777777" w:rsidR="003010B2" w:rsidRPr="00126F3D" w:rsidRDefault="00FD2787" w:rsidP="00180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010B2" w:rsidRPr="00126F3D">
        <w:rPr>
          <w:rFonts w:ascii="Arial" w:hAnsi="Arial" w:cs="Arial"/>
          <w:sz w:val="20"/>
          <w:szCs w:val="20"/>
        </w:rPr>
        <w:t>kikövezhető fedél</w:t>
      </w:r>
    </w:p>
    <w:p w14:paraId="1FA5F8E9" w14:textId="77777777" w:rsidR="003010B2" w:rsidRPr="00126F3D" w:rsidRDefault="00FD2787" w:rsidP="00180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010B2" w:rsidRPr="00126F3D">
        <w:rPr>
          <w:rFonts w:ascii="Arial" w:hAnsi="Arial" w:cs="Arial"/>
          <w:sz w:val="20"/>
          <w:szCs w:val="20"/>
        </w:rPr>
        <w:t>IP67 védettség</w:t>
      </w:r>
    </w:p>
    <w:p w14:paraId="3D4AD5BE" w14:textId="77777777" w:rsidR="003010B2" w:rsidRPr="00126F3D" w:rsidRDefault="00FD2787" w:rsidP="00180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010B2" w:rsidRPr="00126F3D">
        <w:rPr>
          <w:rFonts w:ascii="Arial" w:hAnsi="Arial" w:cs="Arial"/>
          <w:sz w:val="20"/>
          <w:szCs w:val="20"/>
        </w:rPr>
        <w:t>40tonnás teherbírás</w:t>
      </w:r>
    </w:p>
    <w:p w14:paraId="7AF69E5B" w14:textId="77777777" w:rsidR="003010B2" w:rsidRPr="00126F3D" w:rsidRDefault="003010B2" w:rsidP="00180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225FC12" w14:textId="5EF13C5F" w:rsidR="003010B2" w:rsidRPr="00126F3D" w:rsidRDefault="003010B2" w:rsidP="00180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26F3D">
        <w:rPr>
          <w:rFonts w:ascii="Arial" w:hAnsi="Arial" w:cs="Arial"/>
          <w:sz w:val="20"/>
          <w:szCs w:val="20"/>
        </w:rPr>
        <w:t>Az érintésvédelem módja az MSZ EN 60364 szerint 0,4kV</w:t>
      </w:r>
      <w:r w:rsidRPr="00126F3D">
        <w:rPr>
          <w:rFonts w:ascii="Cambria Math" w:hAnsi="Cambria Math" w:cs="Cambria Math"/>
          <w:sz w:val="20"/>
          <w:szCs w:val="20"/>
        </w:rPr>
        <w:t>‐</w:t>
      </w:r>
      <w:r w:rsidRPr="00126F3D">
        <w:rPr>
          <w:rFonts w:ascii="Arial" w:hAnsi="Arial" w:cs="Arial"/>
          <w:sz w:val="20"/>
          <w:szCs w:val="20"/>
        </w:rPr>
        <w:t>os hálózaton nullázás (TN</w:t>
      </w:r>
      <w:r w:rsidR="00FD2787">
        <w:rPr>
          <w:rFonts w:ascii="Arial" w:hAnsi="Arial" w:cs="Arial"/>
          <w:sz w:val="20"/>
          <w:szCs w:val="20"/>
        </w:rPr>
        <w:t xml:space="preserve"> </w:t>
      </w:r>
      <w:r w:rsidRPr="00126F3D">
        <w:rPr>
          <w:rFonts w:ascii="Arial" w:hAnsi="Arial" w:cs="Arial"/>
          <w:sz w:val="20"/>
          <w:szCs w:val="20"/>
        </w:rPr>
        <w:t>rendszer), 10kV</w:t>
      </w:r>
      <w:r w:rsidRPr="00126F3D">
        <w:rPr>
          <w:rFonts w:ascii="Cambria Math" w:hAnsi="Cambria Math" w:cs="Cambria Math"/>
          <w:sz w:val="20"/>
          <w:szCs w:val="20"/>
        </w:rPr>
        <w:t>‐</w:t>
      </w:r>
      <w:r w:rsidRPr="00126F3D">
        <w:rPr>
          <w:rFonts w:ascii="Arial" w:hAnsi="Arial" w:cs="Arial"/>
          <w:sz w:val="20"/>
          <w:szCs w:val="20"/>
        </w:rPr>
        <w:t>on védőföldelés (IT rendszer).</w:t>
      </w:r>
      <w:r w:rsidR="00FD2787">
        <w:rPr>
          <w:rFonts w:ascii="Arial" w:hAnsi="Arial" w:cs="Arial"/>
          <w:sz w:val="20"/>
          <w:szCs w:val="20"/>
        </w:rPr>
        <w:t xml:space="preserve"> </w:t>
      </w:r>
      <w:r w:rsidRPr="00126F3D">
        <w:rPr>
          <w:rFonts w:ascii="Arial" w:hAnsi="Arial" w:cs="Arial"/>
          <w:sz w:val="20"/>
          <w:szCs w:val="20"/>
        </w:rPr>
        <w:t>A transzformátor kamrában 0,5 m magasságban 5×40mm</w:t>
      </w:r>
      <w:r w:rsidRPr="00126F3D">
        <w:rPr>
          <w:rFonts w:ascii="Cambria Math" w:hAnsi="Cambria Math" w:cs="Cambria Math"/>
          <w:sz w:val="20"/>
          <w:szCs w:val="20"/>
        </w:rPr>
        <w:t>‐</w:t>
      </w:r>
      <w:r w:rsidRPr="00126F3D">
        <w:rPr>
          <w:rFonts w:ascii="Arial" w:hAnsi="Arial" w:cs="Arial"/>
          <w:sz w:val="20"/>
          <w:szCs w:val="20"/>
        </w:rPr>
        <w:t>es laposvasból földelő gerinc</w:t>
      </w:r>
      <w:r w:rsidR="00FD2787">
        <w:rPr>
          <w:rFonts w:ascii="Arial" w:hAnsi="Arial" w:cs="Arial"/>
          <w:sz w:val="20"/>
          <w:szCs w:val="20"/>
        </w:rPr>
        <w:t xml:space="preserve"> </w:t>
      </w:r>
      <w:r w:rsidRPr="00126F3D">
        <w:rPr>
          <w:rFonts w:ascii="Arial" w:hAnsi="Arial" w:cs="Arial"/>
          <w:sz w:val="20"/>
          <w:szCs w:val="20"/>
        </w:rPr>
        <w:t>vezeték</w:t>
      </w:r>
      <w:r w:rsidR="00653DBC">
        <w:rPr>
          <w:rFonts w:ascii="Arial" w:hAnsi="Arial" w:cs="Arial"/>
          <w:sz w:val="20"/>
          <w:szCs w:val="20"/>
        </w:rPr>
        <w:t xml:space="preserve"> létesült.</w:t>
      </w:r>
      <w:r w:rsidRPr="00126F3D">
        <w:rPr>
          <w:rFonts w:ascii="Arial" w:hAnsi="Arial" w:cs="Arial"/>
          <w:sz w:val="20"/>
          <w:szCs w:val="20"/>
        </w:rPr>
        <w:t xml:space="preserve"> A földelé</w:t>
      </w:r>
      <w:r w:rsidR="00653DBC">
        <w:rPr>
          <w:rFonts w:ascii="Arial" w:hAnsi="Arial" w:cs="Arial"/>
          <w:sz w:val="20"/>
          <w:szCs w:val="20"/>
        </w:rPr>
        <w:t>s</w:t>
      </w:r>
      <w:r w:rsidRPr="00126F3D">
        <w:rPr>
          <w:rFonts w:ascii="Arial" w:hAnsi="Arial" w:cs="Arial"/>
          <w:sz w:val="20"/>
          <w:szCs w:val="20"/>
        </w:rPr>
        <w:t xml:space="preserve">re </w:t>
      </w:r>
      <w:r w:rsidR="00653DBC">
        <w:rPr>
          <w:rFonts w:ascii="Arial" w:hAnsi="Arial" w:cs="Arial"/>
          <w:sz w:val="20"/>
          <w:szCs w:val="20"/>
        </w:rPr>
        <w:t>csatlakoztatásra kerültek</w:t>
      </w:r>
      <w:r w:rsidRPr="00126F3D">
        <w:rPr>
          <w:rFonts w:ascii="Arial" w:hAnsi="Arial" w:cs="Arial"/>
          <w:sz w:val="20"/>
          <w:szCs w:val="20"/>
        </w:rPr>
        <w:t xml:space="preserve"> a 10kV</w:t>
      </w:r>
      <w:r w:rsidRPr="00126F3D">
        <w:rPr>
          <w:rFonts w:ascii="Cambria Math" w:hAnsi="Cambria Math" w:cs="Cambria Math"/>
          <w:sz w:val="20"/>
          <w:szCs w:val="20"/>
        </w:rPr>
        <w:t>‐</w:t>
      </w:r>
      <w:r w:rsidRPr="00126F3D">
        <w:rPr>
          <w:rFonts w:ascii="Arial" w:hAnsi="Arial" w:cs="Arial"/>
          <w:sz w:val="20"/>
          <w:szCs w:val="20"/>
        </w:rPr>
        <w:t>os kapcsoló berendezés, a</w:t>
      </w:r>
      <w:r w:rsidR="00FD2787">
        <w:rPr>
          <w:rFonts w:ascii="Arial" w:hAnsi="Arial" w:cs="Arial"/>
          <w:sz w:val="20"/>
          <w:szCs w:val="20"/>
        </w:rPr>
        <w:t xml:space="preserve"> </w:t>
      </w:r>
      <w:r w:rsidRPr="00126F3D">
        <w:rPr>
          <w:rFonts w:ascii="Arial" w:hAnsi="Arial" w:cs="Arial"/>
          <w:sz w:val="20"/>
          <w:szCs w:val="20"/>
        </w:rPr>
        <w:t>túlfesz. korlátozók, a transzformátor készülék, a 0,4kV</w:t>
      </w:r>
      <w:r w:rsidRPr="00126F3D">
        <w:rPr>
          <w:rFonts w:ascii="Cambria Math" w:hAnsi="Cambria Math" w:cs="Cambria Math"/>
          <w:sz w:val="20"/>
          <w:szCs w:val="20"/>
        </w:rPr>
        <w:t>‐</w:t>
      </w:r>
      <w:r w:rsidRPr="00126F3D">
        <w:rPr>
          <w:rFonts w:ascii="Arial" w:hAnsi="Arial" w:cs="Arial"/>
          <w:sz w:val="20"/>
          <w:szCs w:val="20"/>
        </w:rPr>
        <w:t>os szakaszoló és a kisfesz. elosztó</w:t>
      </w:r>
      <w:r w:rsidR="00FD2787">
        <w:rPr>
          <w:rFonts w:ascii="Arial" w:hAnsi="Arial" w:cs="Arial"/>
          <w:sz w:val="20"/>
          <w:szCs w:val="20"/>
        </w:rPr>
        <w:t xml:space="preserve"> </w:t>
      </w:r>
      <w:r w:rsidRPr="00126F3D">
        <w:rPr>
          <w:rFonts w:ascii="Arial" w:hAnsi="Arial" w:cs="Arial"/>
          <w:sz w:val="20"/>
          <w:szCs w:val="20"/>
        </w:rPr>
        <w:t>földelési pontjai, továbbá a fémtárgyak (kábeltálca, ajtókeret, ajtószárnyak,</w:t>
      </w:r>
      <w:r w:rsidR="00FD2787">
        <w:rPr>
          <w:rFonts w:ascii="Arial" w:hAnsi="Arial" w:cs="Arial"/>
          <w:sz w:val="20"/>
          <w:szCs w:val="20"/>
        </w:rPr>
        <w:t xml:space="preserve"> </w:t>
      </w:r>
      <w:r w:rsidRPr="00126F3D">
        <w:rPr>
          <w:rFonts w:ascii="Arial" w:hAnsi="Arial" w:cs="Arial"/>
          <w:sz w:val="20"/>
          <w:szCs w:val="20"/>
        </w:rPr>
        <w:t>szellőzőrács).</w:t>
      </w:r>
    </w:p>
    <w:p w14:paraId="664437D9" w14:textId="77777777" w:rsidR="003010B2" w:rsidRPr="00126F3D" w:rsidRDefault="003010B2" w:rsidP="00180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26F3D">
        <w:rPr>
          <w:rFonts w:ascii="Arial" w:hAnsi="Arial" w:cs="Arial"/>
          <w:sz w:val="20"/>
          <w:szCs w:val="20"/>
        </w:rPr>
        <w:t>A tr. állomás egyesített üzemi</w:t>
      </w:r>
      <w:r w:rsidRPr="00126F3D">
        <w:rPr>
          <w:rFonts w:ascii="Cambria Math" w:hAnsi="Cambria Math" w:cs="Cambria Math"/>
          <w:sz w:val="20"/>
          <w:szCs w:val="20"/>
        </w:rPr>
        <w:t>‐</w:t>
      </w:r>
      <w:r w:rsidRPr="00126F3D">
        <w:rPr>
          <w:rFonts w:ascii="Arial" w:hAnsi="Arial" w:cs="Arial"/>
          <w:sz w:val="20"/>
          <w:szCs w:val="20"/>
        </w:rPr>
        <w:t xml:space="preserve"> és védőföldeléssel </w:t>
      </w:r>
      <w:r w:rsidR="00653DBC">
        <w:rPr>
          <w:rFonts w:ascii="Arial" w:hAnsi="Arial" w:cs="Arial"/>
          <w:sz w:val="20"/>
          <w:szCs w:val="20"/>
        </w:rPr>
        <w:t>ellátott</w:t>
      </w:r>
      <w:r w:rsidRPr="00126F3D">
        <w:rPr>
          <w:rFonts w:ascii="Arial" w:hAnsi="Arial" w:cs="Arial"/>
          <w:sz w:val="20"/>
          <w:szCs w:val="20"/>
        </w:rPr>
        <w:t>. A transzformátorköpeny</w:t>
      </w:r>
      <w:r w:rsidR="00FD2787">
        <w:rPr>
          <w:rFonts w:ascii="Arial" w:hAnsi="Arial" w:cs="Arial"/>
          <w:sz w:val="20"/>
          <w:szCs w:val="20"/>
        </w:rPr>
        <w:t xml:space="preserve"> </w:t>
      </w:r>
      <w:r w:rsidRPr="00126F3D">
        <w:rPr>
          <w:rFonts w:ascii="Arial" w:hAnsi="Arial" w:cs="Arial"/>
          <w:sz w:val="20"/>
          <w:szCs w:val="20"/>
        </w:rPr>
        <w:t>bekötésénél a fedél és a köpeny megfelelő áthidalás</w:t>
      </w:r>
      <w:r w:rsidR="00653DBC">
        <w:rPr>
          <w:rFonts w:ascii="Arial" w:hAnsi="Arial" w:cs="Arial"/>
          <w:sz w:val="20"/>
          <w:szCs w:val="20"/>
        </w:rPr>
        <w:t>a megtörtént</w:t>
      </w:r>
      <w:r w:rsidRPr="00126F3D">
        <w:rPr>
          <w:rFonts w:ascii="Arial" w:hAnsi="Arial" w:cs="Arial"/>
          <w:sz w:val="20"/>
          <w:szCs w:val="20"/>
        </w:rPr>
        <w:t>. Az egyesített üzemi</w:t>
      </w:r>
      <w:r w:rsidRPr="00126F3D">
        <w:rPr>
          <w:rFonts w:ascii="Cambria Math" w:hAnsi="Cambria Math" w:cs="Cambria Math"/>
          <w:sz w:val="20"/>
          <w:szCs w:val="20"/>
        </w:rPr>
        <w:t>‐</w:t>
      </w:r>
      <w:r w:rsidRPr="00126F3D">
        <w:rPr>
          <w:rFonts w:ascii="Arial" w:hAnsi="Arial" w:cs="Arial"/>
          <w:sz w:val="20"/>
          <w:szCs w:val="20"/>
        </w:rPr>
        <w:t xml:space="preserve"> és</w:t>
      </w:r>
      <w:r w:rsidR="00FD2787">
        <w:rPr>
          <w:rFonts w:ascii="Arial" w:hAnsi="Arial" w:cs="Arial"/>
          <w:sz w:val="20"/>
          <w:szCs w:val="20"/>
        </w:rPr>
        <w:t xml:space="preserve"> </w:t>
      </w:r>
      <w:r w:rsidRPr="00126F3D">
        <w:rPr>
          <w:rFonts w:ascii="Arial" w:hAnsi="Arial" w:cs="Arial"/>
          <w:sz w:val="20"/>
          <w:szCs w:val="20"/>
        </w:rPr>
        <w:t xml:space="preserve">védőföldelés (földelőhálózat) eredő szétterjedési ellenállása </w:t>
      </w:r>
      <w:r w:rsidRPr="00126F3D">
        <w:rPr>
          <w:rFonts w:ascii="Cambria Math" w:hAnsi="Cambria Math" w:cs="Cambria Math"/>
          <w:sz w:val="20"/>
          <w:szCs w:val="20"/>
        </w:rPr>
        <w:t>‐</w:t>
      </w:r>
      <w:r w:rsidRPr="00126F3D">
        <w:rPr>
          <w:rFonts w:ascii="Arial" w:hAnsi="Arial" w:cs="Arial"/>
          <w:sz w:val="20"/>
          <w:szCs w:val="20"/>
        </w:rPr>
        <w:t xml:space="preserve"> a tr. állomás nulla sínjén</w:t>
      </w:r>
      <w:r w:rsidR="00FD2787">
        <w:rPr>
          <w:rFonts w:ascii="Arial" w:hAnsi="Arial" w:cs="Arial"/>
          <w:sz w:val="20"/>
          <w:szCs w:val="20"/>
        </w:rPr>
        <w:t xml:space="preserve"> </w:t>
      </w:r>
      <w:r w:rsidRPr="00126F3D">
        <w:rPr>
          <w:rFonts w:ascii="Arial" w:hAnsi="Arial" w:cs="Arial"/>
          <w:sz w:val="20"/>
          <w:szCs w:val="20"/>
        </w:rPr>
        <w:t xml:space="preserve">mérve </w:t>
      </w:r>
      <w:r w:rsidRPr="00126F3D">
        <w:rPr>
          <w:rFonts w:ascii="Cambria Math" w:hAnsi="Cambria Math" w:cs="Cambria Math"/>
          <w:sz w:val="20"/>
          <w:szCs w:val="20"/>
        </w:rPr>
        <w:t>‐</w:t>
      </w:r>
      <w:r w:rsidRPr="00126F3D">
        <w:rPr>
          <w:rFonts w:ascii="Arial" w:hAnsi="Arial" w:cs="Arial"/>
          <w:sz w:val="20"/>
          <w:szCs w:val="20"/>
        </w:rPr>
        <w:t xml:space="preserve"> legfeljebb 2 </w:t>
      </w:r>
      <w:r w:rsidR="00FD2787">
        <w:rPr>
          <w:rFonts w:ascii="Arial" w:eastAsia="SymbolMT" w:hAnsi="Arial" w:cs="Arial"/>
          <w:sz w:val="20"/>
          <w:szCs w:val="20"/>
        </w:rPr>
        <w:t>Ώ</w:t>
      </w:r>
      <w:r w:rsidRPr="00126F3D">
        <w:rPr>
          <w:rFonts w:ascii="Arial" w:hAnsi="Arial" w:cs="Arial"/>
          <w:sz w:val="20"/>
          <w:szCs w:val="20"/>
        </w:rPr>
        <w:t>.</w:t>
      </w:r>
    </w:p>
    <w:p w14:paraId="621F5C97" w14:textId="77777777" w:rsidR="003010B2" w:rsidRDefault="003010B2" w:rsidP="00180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26F3D">
        <w:rPr>
          <w:rFonts w:ascii="Arial" w:hAnsi="Arial" w:cs="Arial"/>
          <w:sz w:val="20"/>
          <w:szCs w:val="20"/>
        </w:rPr>
        <w:lastRenderedPageBreak/>
        <w:t>A földelő hálózat</w:t>
      </w:r>
      <w:r w:rsidR="00653DBC">
        <w:rPr>
          <w:rFonts w:ascii="Arial" w:hAnsi="Arial" w:cs="Arial"/>
          <w:sz w:val="20"/>
          <w:szCs w:val="20"/>
        </w:rPr>
        <w:t xml:space="preserve"> átvezetésre került</w:t>
      </w:r>
      <w:r w:rsidRPr="00126F3D">
        <w:rPr>
          <w:rFonts w:ascii="Arial" w:hAnsi="Arial" w:cs="Arial"/>
          <w:sz w:val="20"/>
          <w:szCs w:val="20"/>
        </w:rPr>
        <w:t xml:space="preserve"> a 0,4kV</w:t>
      </w:r>
      <w:r w:rsidRPr="00126F3D">
        <w:rPr>
          <w:rFonts w:ascii="Cambria Math" w:hAnsi="Cambria Math" w:cs="Cambria Math"/>
          <w:sz w:val="20"/>
          <w:szCs w:val="20"/>
        </w:rPr>
        <w:t>‐</w:t>
      </w:r>
      <w:r w:rsidRPr="00126F3D">
        <w:rPr>
          <w:rFonts w:ascii="Arial" w:hAnsi="Arial" w:cs="Arial"/>
          <w:sz w:val="20"/>
          <w:szCs w:val="20"/>
        </w:rPr>
        <w:t>os elosztóba, és össze</w:t>
      </w:r>
      <w:r w:rsidR="00653DBC">
        <w:rPr>
          <w:rFonts w:ascii="Arial" w:hAnsi="Arial" w:cs="Arial"/>
          <w:sz w:val="20"/>
          <w:szCs w:val="20"/>
        </w:rPr>
        <w:t>kötésre került</w:t>
      </w:r>
      <w:r w:rsidRPr="00126F3D">
        <w:rPr>
          <w:rFonts w:ascii="Arial" w:hAnsi="Arial" w:cs="Arial"/>
          <w:sz w:val="20"/>
          <w:szCs w:val="20"/>
        </w:rPr>
        <w:t xml:space="preserve"> az ott</w:t>
      </w:r>
      <w:r w:rsidR="00FD2787">
        <w:rPr>
          <w:rFonts w:ascii="Arial" w:hAnsi="Arial" w:cs="Arial"/>
          <w:sz w:val="20"/>
          <w:szCs w:val="20"/>
        </w:rPr>
        <w:t xml:space="preserve"> </w:t>
      </w:r>
      <w:r w:rsidRPr="00126F3D">
        <w:rPr>
          <w:rFonts w:ascii="Arial" w:hAnsi="Arial" w:cs="Arial"/>
          <w:sz w:val="20"/>
          <w:szCs w:val="20"/>
        </w:rPr>
        <w:t>létesített földelőhálózattal, valamint be</w:t>
      </w:r>
      <w:r w:rsidR="00653DBC">
        <w:rPr>
          <w:rFonts w:ascii="Arial" w:hAnsi="Arial" w:cs="Arial"/>
          <w:sz w:val="20"/>
          <w:szCs w:val="20"/>
        </w:rPr>
        <w:t>kötötték</w:t>
      </w:r>
      <w:r w:rsidRPr="00126F3D">
        <w:rPr>
          <w:rFonts w:ascii="Arial" w:hAnsi="Arial" w:cs="Arial"/>
          <w:sz w:val="20"/>
          <w:szCs w:val="20"/>
        </w:rPr>
        <w:t xml:space="preserve"> az épület EPH pontjába.</w:t>
      </w:r>
    </w:p>
    <w:p w14:paraId="6830081C" w14:textId="77777777" w:rsidR="00844BA7" w:rsidRDefault="00844BA7" w:rsidP="00126F3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491F484" w14:textId="6C930C8C" w:rsidR="0097266B" w:rsidRPr="00A50FA2" w:rsidRDefault="0097266B" w:rsidP="006225A5">
      <w:pPr>
        <w:pStyle w:val="Listaszerbekezds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sectPr w:rsidR="0097266B" w:rsidRPr="00A50FA2" w:rsidSect="00E40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C4B98" w14:textId="77777777" w:rsidR="00B10BD7" w:rsidRDefault="00B10BD7" w:rsidP="00B10BD7">
      <w:pPr>
        <w:spacing w:after="0" w:line="240" w:lineRule="auto"/>
      </w:pPr>
      <w:r>
        <w:separator/>
      </w:r>
    </w:p>
  </w:endnote>
  <w:endnote w:type="continuationSeparator" w:id="0">
    <w:p w14:paraId="174A2B22" w14:textId="77777777" w:rsidR="00B10BD7" w:rsidRDefault="00B10BD7" w:rsidP="00B1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FC532" w14:textId="77777777" w:rsidR="00B10BD7" w:rsidRDefault="00B10BD7" w:rsidP="00B10BD7">
      <w:pPr>
        <w:spacing w:after="0" w:line="240" w:lineRule="auto"/>
      </w:pPr>
      <w:r>
        <w:separator/>
      </w:r>
    </w:p>
  </w:footnote>
  <w:footnote w:type="continuationSeparator" w:id="0">
    <w:p w14:paraId="1C7B70A8" w14:textId="77777777" w:rsidR="00B10BD7" w:rsidRDefault="00B10BD7" w:rsidP="00B10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30952"/>
    <w:multiLevelType w:val="hybridMultilevel"/>
    <w:tmpl w:val="8DE8A3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F02E6"/>
    <w:multiLevelType w:val="hybridMultilevel"/>
    <w:tmpl w:val="4DF41A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A0D23"/>
    <w:multiLevelType w:val="hybridMultilevel"/>
    <w:tmpl w:val="336063D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565318D"/>
    <w:multiLevelType w:val="hybridMultilevel"/>
    <w:tmpl w:val="46209A6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E9C36D8"/>
    <w:multiLevelType w:val="hybridMultilevel"/>
    <w:tmpl w:val="84E6D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97E1E"/>
    <w:multiLevelType w:val="multilevel"/>
    <w:tmpl w:val="3E046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7106A6D"/>
    <w:multiLevelType w:val="hybridMultilevel"/>
    <w:tmpl w:val="ECAAD0D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EC"/>
    <w:rsid w:val="00002834"/>
    <w:rsid w:val="000550C5"/>
    <w:rsid w:val="00077121"/>
    <w:rsid w:val="000851F9"/>
    <w:rsid w:val="000A6FA8"/>
    <w:rsid w:val="000D22EC"/>
    <w:rsid w:val="000F49A1"/>
    <w:rsid w:val="00121C21"/>
    <w:rsid w:val="00126F3D"/>
    <w:rsid w:val="00180881"/>
    <w:rsid w:val="002276AF"/>
    <w:rsid w:val="002445A8"/>
    <w:rsid w:val="002F4994"/>
    <w:rsid w:val="003010B2"/>
    <w:rsid w:val="00372EBB"/>
    <w:rsid w:val="00380741"/>
    <w:rsid w:val="003C0623"/>
    <w:rsid w:val="00414D45"/>
    <w:rsid w:val="00580C44"/>
    <w:rsid w:val="005B22FC"/>
    <w:rsid w:val="006225A5"/>
    <w:rsid w:val="00653DBC"/>
    <w:rsid w:val="006967B7"/>
    <w:rsid w:val="00735F2D"/>
    <w:rsid w:val="00844BA7"/>
    <w:rsid w:val="00891F0F"/>
    <w:rsid w:val="0091098A"/>
    <w:rsid w:val="0097266B"/>
    <w:rsid w:val="009B1B3E"/>
    <w:rsid w:val="009C7610"/>
    <w:rsid w:val="009D0160"/>
    <w:rsid w:val="00A50FA2"/>
    <w:rsid w:val="00B10BD7"/>
    <w:rsid w:val="00B55C72"/>
    <w:rsid w:val="00BB0567"/>
    <w:rsid w:val="00BB265E"/>
    <w:rsid w:val="00C52119"/>
    <w:rsid w:val="00C54DF0"/>
    <w:rsid w:val="00E40E6B"/>
    <w:rsid w:val="00E85D14"/>
    <w:rsid w:val="00F119F6"/>
    <w:rsid w:val="00F554A3"/>
    <w:rsid w:val="00FA5002"/>
    <w:rsid w:val="00FB7590"/>
    <w:rsid w:val="00FC42B0"/>
    <w:rsid w:val="00FD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1545"/>
  <w15:chartTrackingRefBased/>
  <w15:docId w15:val="{EA49021E-4DE7-49ED-9FC6-CBCC0959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Bullet_1,List Paragraph,Listaszerű bekezdés1,Számozott lista 1,Eszeri felsorolás,lista_2,Lista 1.,bekezdés1,List Paragraph à moi,Dot pt,No Spacing1,List Paragraph Char Char Char,Indicator Text,Numbered Para 1,Bullet List,lp1"/>
    <w:basedOn w:val="Norml"/>
    <w:link w:val="ListaszerbekezdsChar"/>
    <w:uiPriority w:val="34"/>
    <w:qFormat/>
    <w:rsid w:val="000D22EC"/>
    <w:pPr>
      <w:ind w:left="720"/>
      <w:contextualSpacing/>
    </w:pPr>
  </w:style>
  <w:style w:type="table" w:styleId="Rcsostblzat">
    <w:name w:val="Table Grid"/>
    <w:basedOn w:val="Normltblzat"/>
    <w:uiPriority w:val="39"/>
    <w:rsid w:val="00126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F119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119F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119F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119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119F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19F6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C54DF0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54DF0"/>
    <w:rPr>
      <w:color w:val="605E5C"/>
      <w:shd w:val="clear" w:color="auto" w:fill="E1DFDD"/>
    </w:rPr>
  </w:style>
  <w:style w:type="paragraph" w:styleId="Szvegtrzs3">
    <w:name w:val="Body Text 3"/>
    <w:basedOn w:val="Norml"/>
    <w:link w:val="Szvegtrzs3Char"/>
    <w:rsid w:val="00B10B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10BD7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szerbekezdsChar">
    <w:name w:val="Listaszerű bekezdés Char"/>
    <w:aliases w:val="Welt L Char,Bullet_1 Char,List Paragraph Char,Listaszerű bekezdés1 Char,Számozott lista 1 Char,Eszeri felsorolás Char,lista_2 Char,Lista 1. Char,bekezdés1 Char,List Paragraph à moi Char,Dot pt Char,No Spacing1 Char,lp1 Char"/>
    <w:link w:val="Listaszerbekezds"/>
    <w:uiPriority w:val="34"/>
    <w:qFormat/>
    <w:rsid w:val="00B10BD7"/>
  </w:style>
  <w:style w:type="paragraph" w:styleId="Lbjegyzetszveg">
    <w:name w:val="footnote text"/>
    <w:basedOn w:val="Norml"/>
    <w:link w:val="LbjegyzetszvegChar"/>
    <w:rsid w:val="00B10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B10BD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B10B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B0AE30F6-9127-40E8-8837-09C7DCE9E993}"/>
</file>

<file path=customXml/itemProps2.xml><?xml version="1.0" encoding="utf-8"?>
<ds:datastoreItem xmlns:ds="http://schemas.openxmlformats.org/officeDocument/2006/customXml" ds:itemID="{5F344714-22C8-43C5-B20F-BE88267FED84}"/>
</file>

<file path=customXml/itemProps3.xml><?xml version="1.0" encoding="utf-8"?>
<ds:datastoreItem xmlns:ds="http://schemas.openxmlformats.org/officeDocument/2006/customXml" ds:itemID="{CC812041-A636-427E-88E9-EED4F051C4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1500</Words>
  <Characters>10355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Gonczlik Tamás Kálmán</dc:creator>
  <cp:keywords/>
  <dc:description/>
  <cp:lastModifiedBy>Fehér Hajnalka</cp:lastModifiedBy>
  <cp:revision>4</cp:revision>
  <dcterms:created xsi:type="dcterms:W3CDTF">2021-11-24T14:23:00Z</dcterms:created>
  <dcterms:modified xsi:type="dcterms:W3CDTF">2021-11-25T08:57:00Z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