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33" w:rsidRPr="00EF763B" w:rsidRDefault="004A5C33" w:rsidP="00EF763B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763B">
        <w:rPr>
          <w:rFonts w:ascii="Times New Roman" w:hAnsi="Times New Roman"/>
          <w:b/>
          <w:sz w:val="28"/>
          <w:szCs w:val="28"/>
        </w:rPr>
        <w:t>Tisztelt Miniszter Úr! Tisztelt Ügyvezető Asszony! Igazgató Asszony! Tisztelt Főigazgató Urak!</w:t>
      </w:r>
      <w:r w:rsidR="00C87023">
        <w:rPr>
          <w:rFonts w:ascii="Times New Roman" w:hAnsi="Times New Roman"/>
          <w:b/>
          <w:sz w:val="28"/>
          <w:szCs w:val="28"/>
        </w:rPr>
        <w:t xml:space="preserve"> Kedves megjelentek</w:t>
      </w:r>
      <w:r w:rsidR="006B3A06">
        <w:rPr>
          <w:rFonts w:ascii="Times New Roman" w:hAnsi="Times New Roman"/>
          <w:b/>
          <w:sz w:val="28"/>
          <w:szCs w:val="28"/>
        </w:rPr>
        <w:t>!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“Csak az erős ember ismeri a szeretetet, csak a szeretet érti meg a szépséget, csak a szépség teremti meg a művészetet.”</w:t>
      </w:r>
      <w:r>
        <w:rPr>
          <w:rFonts w:ascii="Times New Roman" w:hAnsi="Times New Roman"/>
          <w:iCs/>
          <w:sz w:val="28"/>
          <w:szCs w:val="28"/>
        </w:rPr>
        <w:t xml:space="preserve"> -  írta a művészet eredőjéről a monumentális alkotásairól</w:t>
      </w:r>
      <w:r w:rsidR="006B3A06">
        <w:rPr>
          <w:rFonts w:ascii="Times New Roman" w:hAnsi="Times New Roman"/>
          <w:iCs/>
          <w:sz w:val="28"/>
          <w:szCs w:val="28"/>
        </w:rPr>
        <w:t xml:space="preserve"> világhírű, halhatatlan</w:t>
      </w:r>
      <w:r>
        <w:rPr>
          <w:rFonts w:ascii="Times New Roman" w:hAnsi="Times New Roman"/>
          <w:iCs/>
          <w:sz w:val="28"/>
          <w:szCs w:val="28"/>
        </w:rPr>
        <w:t>, Richard Wagner.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ünnepi eseményhez méltó környezetben, a Szépművészeti Múzeum megújult kiállítóterében, korszakos műalkotások</w:t>
      </w:r>
      <w:r w:rsidR="00FA3FDC">
        <w:rPr>
          <w:rFonts w:ascii="Times New Roman" w:hAnsi="Times New Roman"/>
          <w:sz w:val="28"/>
          <w:szCs w:val="28"/>
        </w:rPr>
        <w:t xml:space="preserve"> között</w:t>
      </w:r>
      <w:r>
        <w:rPr>
          <w:rFonts w:ascii="Times New Roman" w:hAnsi="Times New Roman"/>
          <w:sz w:val="28"/>
          <w:szCs w:val="28"/>
        </w:rPr>
        <w:t>, Michelange</w:t>
      </w:r>
      <w:r w:rsidR="00FA3FDC">
        <w:rPr>
          <w:rFonts w:ascii="Times New Roman" w:hAnsi="Times New Roman"/>
          <w:sz w:val="28"/>
          <w:szCs w:val="28"/>
        </w:rPr>
        <w:t xml:space="preserve">lo remekművei előtt tisztelegve </w:t>
      </w:r>
      <w:r>
        <w:rPr>
          <w:rFonts w:ascii="Times New Roman" w:hAnsi="Times New Roman"/>
          <w:sz w:val="28"/>
          <w:szCs w:val="28"/>
        </w:rPr>
        <w:t>köszöntöm a 39. Budapesti Tavaszi Fesztivál megnyitóján résztvevőket.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nagy múltú helyszín Budapest művészeti életében szimbolikus jelentőséggel is bír. Megmutatja a fejlődést, az építkezést, a megújulást, és láthatóvá teszi a művészet történetének egyik legnagyobb alakjának művein keresztül a kivételes minőséget, az igényességet, amit a tárlat és a tárlatot magába foglaló összművészeti rendezvénysorozat, a Budapesti Tavaszi Fesztivál képvisel. 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Giorgio Vasari, barátja és életrajzírója írta Buonarotti mesterről:” </w:t>
      </w:r>
      <w:r>
        <w:rPr>
          <w:rFonts w:ascii="Times New Roman" w:hAnsi="Times New Roman"/>
          <w:i/>
          <w:iCs/>
          <w:sz w:val="28"/>
          <w:szCs w:val="28"/>
        </w:rPr>
        <w:t>azért jött a világra, hogy Isten példát mutasson általa művészeinknek: tanuljanak tőle, életéből tanulják meg a jó erkölcsöket és műveiből azt, ami az igazi és kiváló művészt teszi.”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Ez a hitvallás, ez a monumentális életmű közel ötszáz év távlatáb</w:t>
      </w:r>
      <w:r w:rsidR="008D6A9A">
        <w:rPr>
          <w:rFonts w:ascii="Times New Roman" w:hAnsi="Times New Roman"/>
          <w:sz w:val="28"/>
          <w:szCs w:val="28"/>
        </w:rPr>
        <w:t xml:space="preserve">ól is </w:t>
      </w:r>
      <w:r>
        <w:rPr>
          <w:rFonts w:ascii="Times New Roman" w:hAnsi="Times New Roman"/>
          <w:sz w:val="28"/>
          <w:szCs w:val="28"/>
        </w:rPr>
        <w:t>példát ad az idei budapesti kulturális forgatagban fellépő művészeknek.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ma megnyíló, több száz közreműködőt vendégül látó rangos nemzetközi eseménysorozat minden tavasszal felpezsdíti a téli álmából ébredező Budapestet. 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„Itt a helyem”. A fesztivál szlogenje is mozgósít, arra készteti a budapestieket, a művészetek kedvelőit, hogy látogassanak el minél több helyszínre és élvezzék a programok már-már zavarba</w:t>
      </w:r>
      <w:r w:rsidR="00EE0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ejtő bőségét és változatosságát.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Budapesti Tavaszi Fesztivál április 5 és 22-e között több, mint 40 helyszínen, közel 150 programmal készült a művészeteket kedvelő közönség nagy örömére.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Müpa és a Zeneakadémia mellett a Magyar Állami Operaház, az Erkel Színház, a Bálna Budapest, a Pesti Vigadó, a Budapest Music Center, az Akvárium Klub, az A38-as hajó, a Várkert Bazár, továbbá a fővárosi színházak és kulturális intézmények, múzeumok is programhelyszínek lesznek, de szerveznek koncertek a Liszt Ferenc Nemzetközi Repülőtér 1-es terminálján is. 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Idén is kiemelt figyelmet kap Liszt Ferenc életműve és reflektorfénybe kerül az orosz kultúra. Érkezik a Moszkvai Csajkovszkij Zenekar, Jurij Bas</w:t>
      </w:r>
      <w:r w:rsidR="00007E11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met és a Moszkvai Szólisták.  A </w:t>
      </w:r>
      <w:r w:rsidR="00007E11">
        <w:rPr>
          <w:rFonts w:ascii="Times New Roman" w:hAnsi="Times New Roman"/>
          <w:sz w:val="28"/>
          <w:szCs w:val="28"/>
        </w:rPr>
        <w:t xml:space="preserve">159 éves </w:t>
      </w:r>
      <w:r>
        <w:rPr>
          <w:rFonts w:ascii="Times New Roman" w:hAnsi="Times New Roman"/>
          <w:sz w:val="28"/>
          <w:szCs w:val="28"/>
        </w:rPr>
        <w:t xml:space="preserve">Mariinszkij Színház </w:t>
      </w:r>
      <w:r w:rsidR="00007E11">
        <w:rPr>
          <w:rFonts w:ascii="Times New Roman" w:hAnsi="Times New Roman"/>
          <w:sz w:val="28"/>
          <w:szCs w:val="28"/>
        </w:rPr>
        <w:t xml:space="preserve">(operaház) </w:t>
      </w:r>
      <w:r>
        <w:rPr>
          <w:rFonts w:ascii="Times New Roman" w:hAnsi="Times New Roman"/>
          <w:sz w:val="28"/>
          <w:szCs w:val="28"/>
        </w:rPr>
        <w:t>Balettegyüttese</w:t>
      </w:r>
      <w:r w:rsidR="00007E11">
        <w:rPr>
          <w:rFonts w:ascii="Times New Roman" w:hAnsi="Times New Roman"/>
          <w:sz w:val="28"/>
          <w:szCs w:val="28"/>
        </w:rPr>
        <w:t xml:space="preserve"> Szentpétervárról</w:t>
      </w:r>
      <w:r>
        <w:rPr>
          <w:rFonts w:ascii="Times New Roman" w:hAnsi="Times New Roman"/>
          <w:sz w:val="28"/>
          <w:szCs w:val="28"/>
        </w:rPr>
        <w:t xml:space="preserve"> Prokofjev balettmeséjével, a </w:t>
      </w:r>
      <w:r>
        <w:rPr>
          <w:rFonts w:ascii="Times New Roman" w:hAnsi="Times New Roman"/>
          <w:i/>
          <w:sz w:val="28"/>
          <w:szCs w:val="28"/>
        </w:rPr>
        <w:t>Hamupipőkével</w:t>
      </w:r>
      <w:r>
        <w:rPr>
          <w:rFonts w:ascii="Times New Roman" w:hAnsi="Times New Roman"/>
          <w:sz w:val="28"/>
          <w:szCs w:val="28"/>
        </w:rPr>
        <w:t xml:space="preserve"> áll színpadra. A Budapest Art Week kiállításain elismert orosz alkotók mutatkoznak be.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color w:val="2F559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 gazdag programkínálatot és a fellépő világsztárok listáját látva nem </w:t>
      </w:r>
      <w:r w:rsidR="00007E11">
        <w:rPr>
          <w:rFonts w:ascii="Times New Roman" w:hAnsi="Times New Roman"/>
          <w:sz w:val="28"/>
          <w:szCs w:val="28"/>
        </w:rPr>
        <w:t xml:space="preserve">nagy </w:t>
      </w:r>
      <w:r>
        <w:rPr>
          <w:rFonts w:ascii="Times New Roman" w:hAnsi="Times New Roman"/>
          <w:sz w:val="28"/>
          <w:szCs w:val="28"/>
        </w:rPr>
        <w:t>csoda, hogy az elmúlt években tovább nőtt Magyarország legnagyobb tavaszi művészeti fiesztájának hazai és nemzetközi népszerűsége. A programok színvonala és sokszínűsége miatt a szakma és a közönség ma már a világ fesztiválvárosainak rangsorában előkelő helyre sorolja Budapestet.</w:t>
      </w:r>
    </w:p>
    <w:p w:rsidR="004A5C33" w:rsidRPr="00EF763B" w:rsidRDefault="004A5C33" w:rsidP="00EF763B">
      <w:pPr>
        <w:spacing w:before="480" w:after="480" w:line="456" w:lineRule="auto"/>
        <w:jc w:val="both"/>
        <w:rPr>
          <w:rFonts w:ascii="Times New Roman" w:hAnsi="Times New Roman"/>
          <w:b/>
          <w:sz w:val="28"/>
          <w:szCs w:val="28"/>
        </w:rPr>
      </w:pPr>
      <w:r w:rsidRPr="00EF763B">
        <w:rPr>
          <w:rFonts w:ascii="Times New Roman" w:hAnsi="Times New Roman"/>
          <w:b/>
          <w:sz w:val="28"/>
          <w:szCs w:val="28"/>
        </w:rPr>
        <w:t>Tisztelt Jelenlévők!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„A művészet célja nem a külső forma, hanem a belső lényeg megjelenítése.” – </w:t>
      </w:r>
      <w:r>
        <w:rPr>
          <w:rFonts w:ascii="Times New Roman" w:hAnsi="Times New Roman"/>
          <w:iCs/>
          <w:sz w:val="28"/>
          <w:szCs w:val="28"/>
        </w:rPr>
        <w:t>állapította meg</w:t>
      </w:r>
      <w:r w:rsidR="00007E11">
        <w:rPr>
          <w:rFonts w:ascii="Times New Roman" w:hAnsi="Times New Roman"/>
          <w:iCs/>
          <w:sz w:val="28"/>
          <w:szCs w:val="28"/>
        </w:rPr>
        <w:t xml:space="preserve"> viszonylag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90D8F">
        <w:rPr>
          <w:rFonts w:ascii="Times New Roman" w:hAnsi="Times New Roman"/>
          <w:iCs/>
          <w:sz w:val="28"/>
          <w:szCs w:val="28"/>
        </w:rPr>
        <w:t>időtállóan</w:t>
      </w:r>
      <w:r w:rsidR="00760F17">
        <w:rPr>
          <w:rFonts w:ascii="Times New Roman" w:hAnsi="Times New Roman"/>
          <w:iCs/>
          <w:sz w:val="28"/>
          <w:szCs w:val="28"/>
        </w:rPr>
        <w:t xml:space="preserve"> </w:t>
      </w:r>
      <w:r w:rsidR="00007E11">
        <w:rPr>
          <w:rFonts w:ascii="Times New Roman" w:hAnsi="Times New Roman"/>
          <w:iCs/>
          <w:sz w:val="28"/>
          <w:szCs w:val="28"/>
        </w:rPr>
        <w:t>úgy 2300 éve</w:t>
      </w:r>
      <w:r>
        <w:rPr>
          <w:rFonts w:ascii="Times New Roman" w:hAnsi="Times New Roman"/>
          <w:iCs/>
          <w:sz w:val="28"/>
          <w:szCs w:val="28"/>
        </w:rPr>
        <w:t xml:space="preserve"> Arisztotelész. 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utóbbi években </w:t>
      </w:r>
      <w:r w:rsidR="00007E11">
        <w:rPr>
          <w:rFonts w:ascii="Times New Roman" w:hAnsi="Times New Roman"/>
          <w:sz w:val="28"/>
          <w:szCs w:val="28"/>
        </w:rPr>
        <w:t xml:space="preserve">észrevehetően látszik a főváros </w:t>
      </w:r>
      <w:r>
        <w:rPr>
          <w:rFonts w:ascii="Times New Roman" w:hAnsi="Times New Roman"/>
          <w:sz w:val="28"/>
          <w:szCs w:val="28"/>
        </w:rPr>
        <w:t>átgondoltabb, elmélyültebb kulturális koncepciója, a művészeti életben t</w:t>
      </w:r>
      <w:r w:rsidR="003D2DEB">
        <w:rPr>
          <w:rFonts w:ascii="Times New Roman" w:hAnsi="Times New Roman"/>
          <w:sz w:val="28"/>
          <w:szCs w:val="28"/>
        </w:rPr>
        <w:t>apasztalható erősödő vitalitása, a 2010 előtti, kétségtelenül élénk, sokszínűnek nevezett időszakhoz képest is. Hordozott jelentős értékeket, viszont a tradicionális felfogásokkal szemben nem volt barátságos.</w:t>
      </w:r>
    </w:p>
    <w:p w:rsidR="00D60AE2" w:rsidRDefault="00D60AE2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fővárosban a kultúra feltételeinek, és szabadságának biztosítása a politika feladata. Annak alakítása a kulturális élet szereplőinek kompetenciája. Őszintén becsülöm, méltányolom az újra való törekvést</w:t>
      </w:r>
      <w:r w:rsidR="00AC0689">
        <w:rPr>
          <w:rFonts w:ascii="Times New Roman" w:hAnsi="Times New Roman"/>
          <w:sz w:val="28"/>
          <w:szCs w:val="28"/>
        </w:rPr>
        <w:t>, de magamban annak is mindig örülök, ha a hagyományos felfogás is helyet kap, lehetőséghez jut. Nem kell azt sem sz</w:t>
      </w:r>
      <w:r w:rsidR="00241F93">
        <w:rPr>
          <w:rFonts w:ascii="Times New Roman" w:hAnsi="Times New Roman"/>
          <w:sz w:val="28"/>
          <w:szCs w:val="28"/>
        </w:rPr>
        <w:t>égyellni.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2019-ben Budapest lett „Európa legjobb úticélja”.  Bizonyára sok látogatót ösztönzött szavazásra Budapest élénk kulturális vonzása, </w:t>
      </w:r>
      <w:r w:rsidR="007A6B0C">
        <w:rPr>
          <w:rFonts w:ascii="Times New Roman" w:hAnsi="Times New Roman"/>
          <w:sz w:val="28"/>
          <w:szCs w:val="28"/>
        </w:rPr>
        <w:t xml:space="preserve">benne </w:t>
      </w:r>
      <w:r>
        <w:rPr>
          <w:rFonts w:ascii="Times New Roman" w:hAnsi="Times New Roman"/>
          <w:sz w:val="28"/>
          <w:szCs w:val="28"/>
        </w:rPr>
        <w:t>az egész szezont átfogó fesztiválkínálat.</w:t>
      </w:r>
      <w:r w:rsidR="00241F93">
        <w:rPr>
          <w:rFonts w:ascii="Times New Roman" w:hAnsi="Times New Roman"/>
          <w:sz w:val="28"/>
          <w:szCs w:val="28"/>
        </w:rPr>
        <w:t xml:space="preserve"> Ez a Brüsszelből érkezett elismerés azt bizonyítja, hogy Budapest jó úton jár.</w:t>
      </w:r>
    </w:p>
    <w:p w:rsidR="00EF763B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A művészetek iránt elkötelezett nemes szándék vezette azokat, akik a 2019-es Budapesti Tavaszi Fesztivál programját kidolgozták. Bán Teodóra igazgató asszony és Káel </w:t>
      </w:r>
      <w:r w:rsidR="00190D8F">
        <w:rPr>
          <w:rFonts w:ascii="Times New Roman" w:hAnsi="Times New Roman"/>
          <w:bCs/>
          <w:iCs/>
          <w:sz w:val="28"/>
          <w:szCs w:val="28"/>
        </w:rPr>
        <w:t>Csaba főigazgató úr munkatársaikk</w:t>
      </w:r>
      <w:r>
        <w:rPr>
          <w:rFonts w:ascii="Times New Roman" w:hAnsi="Times New Roman"/>
          <w:bCs/>
          <w:iCs/>
          <w:sz w:val="28"/>
          <w:szCs w:val="28"/>
        </w:rPr>
        <w:t xml:space="preserve">al </w:t>
      </w:r>
      <w:r w:rsidR="00A038F9">
        <w:rPr>
          <w:rFonts w:ascii="Times New Roman" w:hAnsi="Times New Roman"/>
          <w:bCs/>
          <w:iCs/>
          <w:sz w:val="28"/>
          <w:szCs w:val="28"/>
        </w:rPr>
        <w:t>közel két</w:t>
      </w:r>
      <w:r>
        <w:rPr>
          <w:rFonts w:ascii="Times New Roman" w:hAnsi="Times New Roman"/>
          <w:bCs/>
          <w:iCs/>
          <w:sz w:val="28"/>
          <w:szCs w:val="28"/>
        </w:rPr>
        <w:t xml:space="preserve"> évtizede vállalják a programsorozat </w:t>
      </w:r>
      <w:r w:rsidR="00A038F9">
        <w:rPr>
          <w:rFonts w:ascii="Times New Roman" w:hAnsi="Times New Roman"/>
          <w:bCs/>
          <w:iCs/>
          <w:sz w:val="28"/>
          <w:szCs w:val="28"/>
        </w:rPr>
        <w:t>megszervezését</w:t>
      </w:r>
      <w:r>
        <w:rPr>
          <w:rFonts w:ascii="Times New Roman" w:hAnsi="Times New Roman"/>
          <w:bCs/>
          <w:iCs/>
          <w:sz w:val="28"/>
          <w:szCs w:val="28"/>
        </w:rPr>
        <w:t xml:space="preserve">.  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Nekik </w:t>
      </w:r>
      <w:r w:rsidR="00241F93">
        <w:rPr>
          <w:rFonts w:ascii="Times New Roman" w:hAnsi="Times New Roman"/>
          <w:sz w:val="28"/>
          <w:szCs w:val="28"/>
        </w:rPr>
        <w:t>jelentős mértékben</w:t>
      </w:r>
      <w:r>
        <w:rPr>
          <w:rFonts w:ascii="Times New Roman" w:hAnsi="Times New Roman"/>
          <w:sz w:val="28"/>
          <w:szCs w:val="28"/>
        </w:rPr>
        <w:t xml:space="preserve"> köszönhető, hogy az elkövetkező több, mint két hét a kulturális értékekről, a művészet </w:t>
      </w:r>
      <w:r w:rsidR="00241F93">
        <w:rPr>
          <w:rFonts w:ascii="Times New Roman" w:hAnsi="Times New Roman"/>
          <w:sz w:val="28"/>
          <w:szCs w:val="28"/>
        </w:rPr>
        <w:t>ünnepér</w:t>
      </w:r>
      <w:r>
        <w:rPr>
          <w:rFonts w:ascii="Times New Roman" w:hAnsi="Times New Roman"/>
          <w:sz w:val="28"/>
          <w:szCs w:val="28"/>
        </w:rPr>
        <w:t>ől szól. Ilyenkor Budapest</w:t>
      </w:r>
      <w:r w:rsidR="00241F93">
        <w:rPr>
          <w:rFonts w:ascii="Times New Roman" w:hAnsi="Times New Roman"/>
          <w:sz w:val="28"/>
          <w:szCs w:val="28"/>
        </w:rPr>
        <w:t xml:space="preserve"> régi és</w:t>
      </w:r>
      <w:r>
        <w:rPr>
          <w:rFonts w:ascii="Times New Roman" w:hAnsi="Times New Roman"/>
          <w:sz w:val="28"/>
          <w:szCs w:val="28"/>
        </w:rPr>
        <w:t xml:space="preserve"> új színeket, </w:t>
      </w:r>
      <w:r w:rsidR="00241F93">
        <w:rPr>
          <w:rFonts w:ascii="Times New Roman" w:hAnsi="Times New Roman"/>
          <w:sz w:val="28"/>
          <w:szCs w:val="28"/>
        </w:rPr>
        <w:t>formákat, tartalmakat</w:t>
      </w:r>
      <w:r>
        <w:rPr>
          <w:rFonts w:ascii="Times New Roman" w:hAnsi="Times New Roman"/>
          <w:sz w:val="28"/>
          <w:szCs w:val="28"/>
        </w:rPr>
        <w:t xml:space="preserve"> mutat meg, </w:t>
      </w:r>
      <w:r w:rsidR="00241F93">
        <w:rPr>
          <w:rFonts w:ascii="Times New Roman" w:hAnsi="Times New Roman"/>
          <w:sz w:val="28"/>
          <w:szCs w:val="28"/>
        </w:rPr>
        <w:t>és mindezt</w:t>
      </w:r>
      <w:r>
        <w:rPr>
          <w:rFonts w:ascii="Times New Roman" w:hAnsi="Times New Roman"/>
          <w:sz w:val="28"/>
          <w:szCs w:val="28"/>
        </w:rPr>
        <w:t xml:space="preserve"> azok láthat</w:t>
      </w:r>
      <w:r w:rsidR="00241F93">
        <w:rPr>
          <w:rFonts w:ascii="Times New Roman" w:hAnsi="Times New Roman"/>
          <w:sz w:val="28"/>
          <w:szCs w:val="28"/>
        </w:rPr>
        <w:t>ják</w:t>
      </w:r>
      <w:r>
        <w:rPr>
          <w:rFonts w:ascii="Times New Roman" w:hAnsi="Times New Roman"/>
          <w:sz w:val="28"/>
          <w:szCs w:val="28"/>
        </w:rPr>
        <w:t xml:space="preserve"> igazán, akik belemerülnek a fesztivál gazdag programjába. </w:t>
      </w:r>
    </w:p>
    <w:p w:rsidR="004A5C33" w:rsidRDefault="006700B9" w:rsidP="00EF763B">
      <w:pPr>
        <w:spacing w:before="480" w:after="480" w:line="45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A budapesti közönségnek </w:t>
      </w:r>
      <w:r w:rsidR="004A5C33">
        <w:rPr>
          <w:rFonts w:ascii="Times New Roman" w:hAnsi="Times New Roman"/>
          <w:bCs/>
          <w:iCs/>
          <w:sz w:val="28"/>
          <w:szCs w:val="28"/>
        </w:rPr>
        <w:t>jó érzés lesz</w:t>
      </w:r>
      <w:r w:rsidR="00241F93">
        <w:rPr>
          <w:rFonts w:ascii="Times New Roman" w:hAnsi="Times New Roman"/>
          <w:bCs/>
          <w:iCs/>
          <w:sz w:val="28"/>
          <w:szCs w:val="28"/>
        </w:rPr>
        <w:t xml:space="preserve"> megpihenni, ellazulni</w:t>
      </w:r>
      <w:r w:rsidR="004A5C33">
        <w:rPr>
          <w:rFonts w:ascii="Times New Roman" w:hAnsi="Times New Roman"/>
          <w:bCs/>
          <w:iCs/>
          <w:sz w:val="28"/>
          <w:szCs w:val="28"/>
        </w:rPr>
        <w:t xml:space="preserve"> néhány órára, és egy -</w:t>
      </w:r>
      <w:r w:rsidR="00241F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5C33">
        <w:rPr>
          <w:rFonts w:ascii="Times New Roman" w:hAnsi="Times New Roman"/>
          <w:bCs/>
          <w:iCs/>
          <w:sz w:val="28"/>
          <w:szCs w:val="28"/>
        </w:rPr>
        <w:t>egy művészi attrakció erejéig gyönyörködni abban, ami szép és becses.</w:t>
      </w:r>
      <w:r w:rsidR="00241F93">
        <w:rPr>
          <w:rFonts w:ascii="Times New Roman" w:hAnsi="Times New Roman"/>
          <w:bCs/>
          <w:iCs/>
          <w:sz w:val="28"/>
          <w:szCs w:val="28"/>
        </w:rPr>
        <w:t xml:space="preserve"> Ami kivált belőlük valami kellemes érzést, ami segít lelkileg regenerálódni.</w:t>
      </w:r>
    </w:p>
    <w:p w:rsidR="006700B9" w:rsidRPr="006700B9" w:rsidRDefault="006700B9" w:rsidP="00EF763B">
      <w:pPr>
        <w:spacing w:before="480" w:after="480" w:line="45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700B9">
        <w:rPr>
          <w:rFonts w:ascii="Times New Roman" w:hAnsi="Times New Roman"/>
          <w:bCs/>
          <w:i/>
          <w:iCs/>
          <w:sz w:val="28"/>
          <w:szCs w:val="28"/>
        </w:rPr>
        <w:t xml:space="preserve">„A művészet idézi fel a misztériumot, amely nélkül nem létezne a világ.” </w:t>
      </w:r>
      <w:r w:rsidRPr="00241F93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241F93" w:rsidRPr="00241F93">
        <w:rPr>
          <w:rFonts w:ascii="Times New Roman" w:hAnsi="Times New Roman"/>
          <w:bCs/>
          <w:iCs/>
          <w:sz w:val="28"/>
          <w:szCs w:val="28"/>
        </w:rPr>
        <w:t>így</w:t>
      </w:r>
      <w:r w:rsidR="00241F9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700B9">
        <w:rPr>
          <w:rFonts w:ascii="Times New Roman" w:hAnsi="Times New Roman"/>
          <w:bCs/>
          <w:iCs/>
          <w:sz w:val="28"/>
          <w:szCs w:val="28"/>
        </w:rPr>
        <w:t>érzékeltette a művészet kivételes fontosságát</w:t>
      </w:r>
      <w:r w:rsidRPr="006700B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700B9">
        <w:rPr>
          <w:rFonts w:ascii="Times New Roman" w:hAnsi="Times New Roman"/>
          <w:bCs/>
          <w:iCs/>
          <w:sz w:val="28"/>
          <w:szCs w:val="28"/>
        </w:rPr>
        <w:t>Rene</w:t>
      </w:r>
      <w:r w:rsidR="00EF76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700B9">
        <w:rPr>
          <w:rFonts w:ascii="Times New Roman" w:hAnsi="Times New Roman"/>
          <w:bCs/>
          <w:iCs/>
          <w:sz w:val="28"/>
          <w:szCs w:val="28"/>
        </w:rPr>
        <w:t>Magritte (Röné Mágritt) festőművész.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mai nap</w:t>
      </w:r>
      <w:r w:rsidR="00241F93">
        <w:rPr>
          <w:rFonts w:ascii="Times New Roman" w:hAnsi="Times New Roman"/>
          <w:sz w:val="28"/>
          <w:szCs w:val="28"/>
        </w:rPr>
        <w:t xml:space="preserve"> tehát</w:t>
      </w:r>
      <w:r>
        <w:rPr>
          <w:rFonts w:ascii="Times New Roman" w:hAnsi="Times New Roman"/>
          <w:sz w:val="28"/>
          <w:szCs w:val="28"/>
        </w:rPr>
        <w:t xml:space="preserve"> a </w:t>
      </w:r>
      <w:r w:rsidR="00A038F9">
        <w:rPr>
          <w:rFonts w:ascii="Times New Roman" w:hAnsi="Times New Roman"/>
          <w:sz w:val="28"/>
          <w:szCs w:val="28"/>
        </w:rPr>
        <w:t>művészet</w:t>
      </w:r>
      <w:r>
        <w:rPr>
          <w:rFonts w:ascii="Times New Roman" w:hAnsi="Times New Roman"/>
          <w:sz w:val="28"/>
          <w:szCs w:val="28"/>
        </w:rPr>
        <w:t xml:space="preserve"> </w:t>
      </w:r>
      <w:r w:rsidR="006700B9">
        <w:rPr>
          <w:rFonts w:ascii="Times New Roman" w:hAnsi="Times New Roman"/>
          <w:sz w:val="28"/>
          <w:szCs w:val="28"/>
        </w:rPr>
        <w:t>köszöntése,</w:t>
      </w:r>
      <w:r w:rsidR="00A03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egyben Budapest ünnepe is.</w:t>
      </w:r>
    </w:p>
    <w:p w:rsidR="00EF763B" w:rsidRDefault="004A5C33" w:rsidP="00EF763B">
      <w:pPr>
        <w:spacing w:before="480" w:after="480" w:line="45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Az ünnep jellegzetes ismertetőjegye egy nagyvárosnak: az ünnep üzenetek sora, </w:t>
      </w:r>
      <w:r w:rsidR="00241F93">
        <w:rPr>
          <w:rFonts w:ascii="Times New Roman" w:hAnsi="Times New Roman"/>
          <w:sz w:val="28"/>
          <w:szCs w:val="28"/>
        </w:rPr>
        <w:t>kifejeződ</w:t>
      </w:r>
      <w:r>
        <w:rPr>
          <w:rFonts w:ascii="Times New Roman" w:hAnsi="Times New Roman"/>
          <w:sz w:val="28"/>
          <w:szCs w:val="28"/>
        </w:rPr>
        <w:t xml:space="preserve">ik benne a közösség értékrendje, a tisztelet, a megbecsülés, </w:t>
      </w:r>
      <w:r w:rsidR="006700B9">
        <w:rPr>
          <w:rFonts w:ascii="Times New Roman" w:hAnsi="Times New Roman"/>
          <w:sz w:val="28"/>
          <w:szCs w:val="28"/>
        </w:rPr>
        <w:t xml:space="preserve">a tradíció, </w:t>
      </w:r>
      <w:r w:rsidR="00241F93">
        <w:rPr>
          <w:rFonts w:ascii="Times New Roman" w:hAnsi="Times New Roman"/>
          <w:sz w:val="28"/>
          <w:szCs w:val="28"/>
        </w:rPr>
        <w:t xml:space="preserve">az alázat, </w:t>
      </w:r>
      <w:r w:rsidR="006700B9">
        <w:rPr>
          <w:rFonts w:ascii="Times New Roman" w:hAnsi="Times New Roman"/>
          <w:sz w:val="28"/>
          <w:szCs w:val="28"/>
        </w:rPr>
        <w:t>de</w:t>
      </w:r>
      <w:r w:rsidR="00241F93">
        <w:rPr>
          <w:rFonts w:ascii="Times New Roman" w:hAnsi="Times New Roman"/>
          <w:sz w:val="28"/>
          <w:szCs w:val="28"/>
        </w:rPr>
        <w:t xml:space="preserve"> talán</w:t>
      </w:r>
      <w:r w:rsidR="006700B9">
        <w:rPr>
          <w:rFonts w:ascii="Times New Roman" w:hAnsi="Times New Roman"/>
          <w:sz w:val="28"/>
          <w:szCs w:val="28"/>
        </w:rPr>
        <w:t xml:space="preserve"> az előretekintés </w:t>
      </w:r>
      <w:r>
        <w:rPr>
          <w:rFonts w:ascii="Times New Roman" w:hAnsi="Times New Roman"/>
          <w:sz w:val="28"/>
          <w:szCs w:val="28"/>
        </w:rPr>
        <w:t xml:space="preserve">is. Az ünnep ambíció, </w:t>
      </w:r>
      <w:r w:rsidR="00241F93">
        <w:rPr>
          <w:rFonts w:ascii="Times New Roman" w:hAnsi="Times New Roman"/>
          <w:sz w:val="28"/>
          <w:szCs w:val="28"/>
        </w:rPr>
        <w:t xml:space="preserve">remény, </w:t>
      </w:r>
      <w:r>
        <w:rPr>
          <w:rFonts w:ascii="Times New Roman" w:hAnsi="Times New Roman"/>
          <w:sz w:val="28"/>
          <w:szCs w:val="28"/>
        </w:rPr>
        <w:t>törekvés, igény és minőség; alkalom arra</w:t>
      </w:r>
      <w:r w:rsidR="00241F93">
        <w:rPr>
          <w:rFonts w:ascii="Times New Roman" w:hAnsi="Times New Roman"/>
          <w:sz w:val="28"/>
          <w:szCs w:val="28"/>
        </w:rPr>
        <w:t xml:space="preserve"> is</w:t>
      </w:r>
      <w:r>
        <w:rPr>
          <w:rFonts w:ascii="Times New Roman" w:hAnsi="Times New Roman"/>
          <w:sz w:val="28"/>
          <w:szCs w:val="28"/>
        </w:rPr>
        <w:t>, hogy megéljük és erősítsük az összetartozás érzését. Ahogy Márai Sándor írta: „</w:t>
      </w:r>
      <w:r>
        <w:rPr>
          <w:rFonts w:ascii="Times New Roman" w:hAnsi="Times New Roman"/>
          <w:i/>
          <w:sz w:val="28"/>
          <w:szCs w:val="28"/>
        </w:rPr>
        <w:t>Az ünnep a mély és varázsos rendhagyás, az élet rangja, felsőbb értelme.”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A Budapesti Tavaszi Fesztivál olyan ünnep, amely 2019-ben is megmutatja a magyar művészet helyét az európaiban, az egyetemesben és elhozza a külföldi értékeket, hogy a ket</w:t>
      </w:r>
      <w:r w:rsidR="00241F93">
        <w:rPr>
          <w:rFonts w:ascii="Times New Roman" w:hAnsi="Times New Roman"/>
          <w:bCs/>
          <w:iCs/>
          <w:sz w:val="28"/>
          <w:szCs w:val="28"/>
        </w:rPr>
        <w:t xml:space="preserve">tő együtt, egymásból merítve </w:t>
      </w:r>
      <w:r>
        <w:rPr>
          <w:rFonts w:ascii="Times New Roman" w:hAnsi="Times New Roman"/>
          <w:bCs/>
          <w:iCs/>
          <w:sz w:val="28"/>
          <w:szCs w:val="28"/>
        </w:rPr>
        <w:t>új, magasabb minőséget hozzon létre.</w:t>
      </w:r>
    </w:p>
    <w:p w:rsidR="004A5C33" w:rsidRDefault="004A5C33" w:rsidP="00EF763B">
      <w:pPr>
        <w:spacing w:before="480" w:after="480" w:line="45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Ünnepeljük együtt a kultúra, a művészet, a tavasz fesztiválját Budapesten!</w:t>
      </w:r>
    </w:p>
    <w:p w:rsidR="001B251E" w:rsidRDefault="001B251E" w:rsidP="00EF763B">
      <w:pPr>
        <w:spacing w:before="480" w:after="480" w:line="456" w:lineRule="auto"/>
        <w:jc w:val="both"/>
      </w:pPr>
    </w:p>
    <w:sectPr w:rsidR="001B25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F7" w:rsidRDefault="00DB03F7" w:rsidP="00EF763B">
      <w:pPr>
        <w:spacing w:after="0" w:line="240" w:lineRule="auto"/>
      </w:pPr>
      <w:r>
        <w:separator/>
      </w:r>
    </w:p>
  </w:endnote>
  <w:endnote w:type="continuationSeparator" w:id="0">
    <w:p w:rsidR="00DB03F7" w:rsidRDefault="00DB03F7" w:rsidP="00EF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F7" w:rsidRDefault="00DB03F7" w:rsidP="00EF763B">
      <w:pPr>
        <w:spacing w:after="0" w:line="240" w:lineRule="auto"/>
      </w:pPr>
      <w:r>
        <w:separator/>
      </w:r>
    </w:p>
  </w:footnote>
  <w:footnote w:type="continuationSeparator" w:id="0">
    <w:p w:rsidR="00DB03F7" w:rsidRDefault="00DB03F7" w:rsidP="00EF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78427"/>
      <w:docPartObj>
        <w:docPartGallery w:val="Page Numbers (Top of Page)"/>
        <w:docPartUnique/>
      </w:docPartObj>
    </w:sdtPr>
    <w:sdtEndPr>
      <w:rPr>
        <w:b/>
        <w:sz w:val="52"/>
      </w:rPr>
    </w:sdtEndPr>
    <w:sdtContent>
      <w:p w:rsidR="00C273F4" w:rsidRPr="00EF763B" w:rsidRDefault="00C273F4">
        <w:pPr>
          <w:pStyle w:val="lfej"/>
          <w:jc w:val="center"/>
          <w:rPr>
            <w:b/>
            <w:sz w:val="52"/>
          </w:rPr>
        </w:pPr>
        <w:r w:rsidRPr="00EF763B">
          <w:rPr>
            <w:b/>
            <w:sz w:val="52"/>
          </w:rPr>
          <w:fldChar w:fldCharType="begin"/>
        </w:r>
        <w:r w:rsidRPr="00EF763B">
          <w:rPr>
            <w:b/>
            <w:sz w:val="52"/>
          </w:rPr>
          <w:instrText>PAGE   \* MERGEFORMAT</w:instrText>
        </w:r>
        <w:r w:rsidRPr="00EF763B">
          <w:rPr>
            <w:b/>
            <w:sz w:val="52"/>
          </w:rPr>
          <w:fldChar w:fldCharType="separate"/>
        </w:r>
        <w:r w:rsidR="00581788">
          <w:rPr>
            <w:b/>
            <w:noProof/>
            <w:sz w:val="52"/>
          </w:rPr>
          <w:t>5</w:t>
        </w:r>
        <w:r w:rsidRPr="00EF763B">
          <w:rPr>
            <w:b/>
            <w:sz w:val="52"/>
          </w:rPr>
          <w:fldChar w:fldCharType="end"/>
        </w:r>
      </w:p>
    </w:sdtContent>
  </w:sdt>
  <w:p w:rsidR="00C273F4" w:rsidRDefault="00C273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3"/>
    <w:rsid w:val="00007E11"/>
    <w:rsid w:val="00190D8F"/>
    <w:rsid w:val="001B251E"/>
    <w:rsid w:val="00241F93"/>
    <w:rsid w:val="00267C16"/>
    <w:rsid w:val="002C50D3"/>
    <w:rsid w:val="003D2DEB"/>
    <w:rsid w:val="004A5C33"/>
    <w:rsid w:val="00581788"/>
    <w:rsid w:val="006700B9"/>
    <w:rsid w:val="006B3A06"/>
    <w:rsid w:val="00712603"/>
    <w:rsid w:val="00760F17"/>
    <w:rsid w:val="007A6B0C"/>
    <w:rsid w:val="007A7FCD"/>
    <w:rsid w:val="008D6A9A"/>
    <w:rsid w:val="0098601B"/>
    <w:rsid w:val="00A038F9"/>
    <w:rsid w:val="00AC0689"/>
    <w:rsid w:val="00AC236A"/>
    <w:rsid w:val="00AE3589"/>
    <w:rsid w:val="00C273F4"/>
    <w:rsid w:val="00C87023"/>
    <w:rsid w:val="00D60AE2"/>
    <w:rsid w:val="00D74BE9"/>
    <w:rsid w:val="00DB03F7"/>
    <w:rsid w:val="00EE0F68"/>
    <w:rsid w:val="00EF763B"/>
    <w:rsid w:val="00F1124A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B09A-82FD-44A5-BAC7-AED4AF6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5C33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63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F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63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F64590A-E1B3-483D-9D72-F70AE9CA4B71}"/>
</file>

<file path=customXml/itemProps2.xml><?xml version="1.0" encoding="utf-8"?>
<ds:datastoreItem xmlns:ds="http://schemas.openxmlformats.org/officeDocument/2006/customXml" ds:itemID="{13392801-F0C3-4875-B95C-8C8A3AF65BB9}"/>
</file>

<file path=customXml/itemProps3.xml><?xml version="1.0" encoding="utf-8"?>
<ds:datastoreItem xmlns:ds="http://schemas.openxmlformats.org/officeDocument/2006/customXml" ds:itemID="{976466CD-4AA1-411D-9F31-593522F1C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Schmidt Gábor dr.</cp:lastModifiedBy>
  <cp:revision>2</cp:revision>
  <cp:lastPrinted>2019-04-05T07:11:00Z</cp:lastPrinted>
  <dcterms:created xsi:type="dcterms:W3CDTF">2019-04-05T11:20:00Z</dcterms:created>
  <dcterms:modified xsi:type="dcterms:W3CDTF">2019-04-05T11:20:00Z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