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3" w:rsidRDefault="00793C93" w:rsidP="00793C93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  <w:r>
        <w:rPr>
          <w:rFonts w:ascii="Arial" w:hAnsi="Arial" w:cs="Arial"/>
          <w:b/>
          <w:bCs/>
          <w:color w:val="104062"/>
          <w:sz w:val="18"/>
          <w:szCs w:val="18"/>
        </w:rPr>
        <w:t>"Főváros Sportjáért" Aranygyűrű kitüntetések – 2009</w:t>
      </w:r>
    </w:p>
    <w:p w:rsidR="00793C93" w:rsidRDefault="00793C93" w:rsidP="00793C93">
      <w:pPr>
        <w:jc w:val="center"/>
        <w:rPr>
          <w:rFonts w:ascii="Arial" w:hAnsi="Arial" w:cs="Arial"/>
          <w:b/>
          <w:bCs/>
          <w:color w:val="104062"/>
          <w:sz w:val="18"/>
          <w:szCs w:val="18"/>
        </w:rPr>
      </w:pP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rStyle w:val="Kiemels2"/>
        </w:rPr>
        <w:t>A hatodik "Főváros Sportjáért" aranygyűrű elismerések átadására 2009. december 10-én került sor.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BF0A8B">
      <w:pPr>
        <w:pStyle w:val="txt"/>
        <w:spacing w:before="0" w:beforeAutospacing="0" w:after="0" w:afterAutospacing="0"/>
        <w:jc w:val="center"/>
      </w:pPr>
      <w:r>
        <w:rPr>
          <w:b/>
          <w:noProof/>
        </w:rPr>
        <w:drawing>
          <wp:inline distT="0" distB="0" distL="0" distR="0">
            <wp:extent cx="3810000" cy="2590800"/>
            <wp:effectExtent l="19050" t="0" r="0" b="0"/>
            <wp:docPr id="1" name="Kép 1" descr="http://www.budapest.hu/resource.aspx?ResourceID=aranygyuru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budapest.hu/resource.aspx?ResourceID=aranygyuru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rStyle w:val="Kiemels"/>
        </w:rPr>
        <w:t>(A képen balról: Hardi Róbert, Kerpen Miklós, Ruzicska Andrea, Szabó István, Molnár Imre, Jók János, Ábri László)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rStyle w:val="Kiemels"/>
        </w:rP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rStyle w:val="Kiemels2"/>
        </w:rP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rStyle w:val="Kiemels2"/>
        </w:rPr>
        <w:t>I. Diáksport kategória:ÁBRI LÁSZLÓ (igazgató)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793C93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33575"/>
            <wp:effectExtent l="19050" t="0" r="0" b="0"/>
            <wp:wrapSquare wrapText="bothSides"/>
            <wp:docPr id="11" name="Kép 2" descr="http://www.budapest.hu/resource.aspx?ResourceID=01_abri_1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budapest.hu/resource.aspx?ResourceID=01_abri_1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93">
        <w:t>Közel 30 éve dolgozik a Budapesti Dózsa György Gimnázium és Táncművészeti Szakközépiskolában először, mint testnevelő, 12 év óta pedig az intézmény igazgatójaként. Tanárként a mozgás és a sport szeretetére oktatta, nevelte a diákokat, sok diákja szintén a testnevelő tanári pályát választotta.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Amióta igazgató, az iskola 3 új sporttolásra és testnevelés órák tartására alkalmas helyiséggel bővült, melyeknek építésében jelentős mértékű kétkezi munkával is részt vett.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Diákjai sporteredményeit rendszeresen figyelemmel kíséri, az általa vezetett iskola a Budapesti Diákolimpiák egyik legaktívabb résztvevője.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2006-ban és 2007-ben elnyerték a kerület „Az év testnevelői munkaközössége” díjat is.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Ábri László rendkívül precíz, felkészült példamutató pedagógus, akit személyisége miatt is tisztelik és szeretik munkatársai, tanítványai és a szülők egyaránt.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II. Szabadidősport kategória: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JÓK JÁNOS (nyugdíjas)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793C93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43125"/>
            <wp:effectExtent l="19050" t="0" r="0" b="0"/>
            <wp:wrapSquare wrapText="bothSides"/>
            <wp:docPr id="10" name="Kép 3" descr="http://www.budapest.hu/resource.aspx?ResourceID=02_jok_1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udapest.hu/resource.aspx?ResourceID=02_jok_1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93">
        <w:t>Nagyatádon, 1949. január 27-én született.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40 éve dolgozik a szabadidősport területén, 26 éve a BHG Szabadidősport Klubjának elnöke, 20 éve a KTTBSZ elnökségi tagja.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A Park utcai lőtér, mely a Fővárosi Önkormányzat tulajdona, megbízott kezelője.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A Dél-Budai térség szabadidősportjának szervezője.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A szövetség munkájában minden esetben lehet rá számítani, mindenben aktív szerepet vállal.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Idén 60 éves, úgyhogy ez alkalomból is szívből gratulálunk neki.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</w:p>
    <w:p w:rsidR="00793C93" w:rsidRDefault="00793C93" w:rsidP="00793C93">
      <w:pPr>
        <w:pStyle w:val="txt"/>
        <w:spacing w:before="0" w:beforeAutospacing="0" w:after="0" w:afterAutospacing="0"/>
      </w:pP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lastRenderedPageBreak/>
        <w:t>III. Sportegyesület kategória: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MOLNÁR IMRE (Budapesti Honvéd SE elnöke)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793C93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43125"/>
            <wp:effectExtent l="19050" t="0" r="0" b="0"/>
            <wp:wrapSquare wrapText="bothSides"/>
            <wp:docPr id="9" name="Kép 4" descr="http://www.budapest.hu/resource.aspx?ResourceID=03_molnar_1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budapest.hu/resource.aspx?ResourceID=03_molnar_1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93">
        <w:t>1964 óta dolgozik folyamatosan a magyar és ezen belül Budapest sportéletében.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1970-től 1974-ig a TF nappali tagozatos hallgatójaként is élvonalbeli röplabdázó, ezután a tanulmányait befejezve 1974-től 1977-ig a MALÉV NB I-es röplabda csapatának tagja.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Molnár Imre diplomás testnevelő tanár, szakedző.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1977-től 1990-ig a Budapesti Honvéd SE mellett működő sportiskola igazgatója.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Vezetése alatt számtalan kiváló versenyző került ki a jól szervezett utánpótlás képzési és nevelési rendszerből, mint pl. Tatár István, Fábián László, Martinek János, Csipes Ferenc, Ábrahám Attila, Nébald György, a teljesség igénye nélkül csak, hogy a legismertebbeket említsük.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1990 és 2005 között a BHSE Torna Szakosztályának igazgatójaként szintén nagy érdemeket szerzett a magyar tornasport eredményességének fejlesztésében.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Legeredményesebb versenyzője Csollány Szilveszter, aki 2002. évben volt világbajnok.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2005 óta a BHSE megválasztott ügyvezető elnöke.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Kiemelkedő eredménye, hogy az egyesület meg tudta őrizni működési stabilitását és biztonságát.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  <w:rPr>
          <w:b/>
          <w:bCs/>
        </w:rPr>
      </w:pP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IV. Szövetségi kategória: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RUZICSKA ANDREA (Budapesti Triatlon Szövetség főtitkára)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793C93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43125"/>
            <wp:effectExtent l="19050" t="0" r="0" b="0"/>
            <wp:wrapSquare wrapText="bothSides"/>
            <wp:docPr id="8" name="Kép 5" descr="http://www.budapest.hu/resource.aspx?ResourceID=04_ruzicska_1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www.budapest.hu/resource.aspx?ResourceID=04_ruzicska_1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93">
        <w:t>1948. november 5-én született Budapesten.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Végzettsége szerint idegenforgalmi szakközgazdász, valamint sportszakember.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1986-tól a Budapesti Gazdasági Főiskola Kereskedelmi, Vendéglátóipari és Idegenforgalmi Főiskolai Karán tanár, adjunktus.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1991 novemberétől folyamatosan a Budapesti Triatlon Szövetség főtitkára.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Szövetségbeli munkáját nagy szorgalommal, precizitással, valamint több évtizedes gyakorlattal a háta mögött végzi.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Számos kiemelkedő verseny megszervezését irányította.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Tudományos munkái és publikációi is ismertek, pl. sportágfejlesztési programok, főiskolai hallgatók életmódjának felmérése az Eurofit keretében, a hallgatók szabadidős tevékenységének és életmódjának vizsgálata.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1996-ban kapott már Esterházy Miksa Emlékérem kitüntetést.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Nemzetközi bírói vizsgával is rendelkezik.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793C93" w:rsidP="00793C93">
      <w:pPr>
        <w:pStyle w:val="txt"/>
        <w:spacing w:before="0" w:beforeAutospacing="0" w:after="0" w:afterAutospacing="0"/>
        <w:rPr>
          <w:b/>
          <w:bCs/>
        </w:rPr>
      </w:pPr>
    </w:p>
    <w:p w:rsidR="00793C93" w:rsidRDefault="00793C93" w:rsidP="00793C93">
      <w:pPr>
        <w:pStyle w:val="txt"/>
        <w:spacing w:before="0" w:beforeAutospacing="0" w:after="0" w:afterAutospacing="0"/>
        <w:rPr>
          <w:b/>
          <w:bCs/>
        </w:rPr>
      </w:pPr>
    </w:p>
    <w:p w:rsidR="00793C93" w:rsidRDefault="00793C93" w:rsidP="00793C93">
      <w:pPr>
        <w:pStyle w:val="txt"/>
        <w:spacing w:before="0" w:beforeAutospacing="0" w:after="0" w:afterAutospacing="0"/>
        <w:rPr>
          <w:b/>
          <w:bCs/>
        </w:rPr>
      </w:pP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V. Sportigazgatási kategória: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rPr>
          <w:b/>
          <w:bCs/>
        </w:rPr>
        <w:t>KERPEN MIKLÓS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 </w:t>
      </w:r>
    </w:p>
    <w:p w:rsidR="00793C93" w:rsidRDefault="005B29E3" w:rsidP="00793C93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43125"/>
            <wp:effectExtent l="19050" t="0" r="0" b="0"/>
            <wp:wrapSquare wrapText="bothSides"/>
            <wp:docPr id="7" name="Kép 6" descr="http://www.budapest.hu/resource.aspx?ResourceID=05_kerpen_1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http://www.budapest.hu/resource.aspx?ResourceID=05_kerpen_1_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93">
        <w:t>1932. október 11-én született.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1951-től dolgozott a Ganz Gyárban, mint technikus.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1952-től a dolgozók szabadidejének szervezésével bízták meg és mint sportfelelős, társadalmi munkában végezte a feladatát.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1960-ban megválasztották a Ganz-Mávag SE függetlenített elnök-helyettesévé.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1967-ben a Magyar Testnevelési Főiskola sportszervezési szakán államvizsgázott, mint sportvezető.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1971-től az MTS Budapest Tanácsa, 1973-tól a Budapest Főváros Tanácsa VB Testnevelési és Sporthivatala munkatársa, majd a Főpolgármesteri Hivatalban, mint főelőadó dolgozott. Feladata volt Budapest szabadidősportjának gondozása, szervezése, kerületi, budapesti szintű versenyek megszervezése, lebonyolítása.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1992-ben, mint főmunkatárs ment nyugdíjba.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1992-től, mint nyugdíjas továbbra is aktívan segíti a fővárosi sportágazat tevékenységét.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Sportszervezői munkája során többször részesült kitüntetésben: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1968            Testnevelés és Sport Érdemes dolgozója kitüntető jelvény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1970            Testnevelés és Sport Kiváló dolgozója kitüntető jelvény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1988             Magyar Népköztársaság Minisztertanácsa Kiváló Munkáért Kitüntető jelvény</w:t>
      </w:r>
    </w:p>
    <w:p w:rsidR="00793C93" w:rsidRDefault="00793C93" w:rsidP="00793C93">
      <w:pPr>
        <w:pStyle w:val="txt"/>
        <w:spacing w:before="0" w:beforeAutospacing="0" w:after="0" w:afterAutospacing="0"/>
      </w:pPr>
      <w:r>
        <w:t>2009            Köztisztviselők Napja alkalmából az Önkormányzati Miniszter Közszolgálatáért Érdemjel Bronz fokozata</w:t>
      </w:r>
    </w:p>
    <w:p w:rsidR="00793C93" w:rsidRDefault="00793C93" w:rsidP="00793C93">
      <w:pPr>
        <w:pStyle w:val="txt"/>
        <w:spacing w:before="0" w:beforeAutospacing="0" w:after="0" w:afterAutospacing="0"/>
      </w:pPr>
    </w:p>
    <w:p w:rsidR="00793C93" w:rsidRDefault="00793C93" w:rsidP="00793C93"/>
    <w:sectPr w:rsidR="00793C93" w:rsidSect="005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3C93"/>
    <w:rsid w:val="005B29E3"/>
    <w:rsid w:val="005D5113"/>
    <w:rsid w:val="00793C93"/>
    <w:rsid w:val="00B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1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793C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character" w:styleId="Kiemels2">
    <w:name w:val="Strong"/>
    <w:basedOn w:val="Bekezdsalapbettpusa"/>
    <w:uiPriority w:val="22"/>
    <w:qFormat/>
    <w:rsid w:val="00793C93"/>
    <w:rPr>
      <w:b/>
      <w:bCs/>
    </w:rPr>
  </w:style>
  <w:style w:type="character" w:styleId="Kiemels">
    <w:name w:val="Emphasis"/>
    <w:basedOn w:val="Bekezdsalapbettpusa"/>
    <w:uiPriority w:val="20"/>
    <w:qFormat/>
    <w:rsid w:val="00793C9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13264-D0EA-42D6-A71F-C1E60F7D6EAD}"/>
</file>

<file path=customXml/itemProps2.xml><?xml version="1.0" encoding="utf-8"?>
<ds:datastoreItem xmlns:ds="http://schemas.openxmlformats.org/officeDocument/2006/customXml" ds:itemID="{B5070E7E-2C45-46E2-8F61-BF0B816093E1}"/>
</file>

<file path=customXml/itemProps3.xml><?xml version="1.0" encoding="utf-8"?>
<ds:datastoreItem xmlns:ds="http://schemas.openxmlformats.org/officeDocument/2006/customXml" ds:itemID="{83D717F5-D508-4595-AF7D-763528515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"Főváros Sportjáért" aranygyűrű kitüntetés 2009.</dc:title>
  <dc:creator>Balázs Csaba</dc:creator>
  <cp:lastModifiedBy>schmidtg</cp:lastModifiedBy>
  <cp:revision>2</cp:revision>
  <dcterms:created xsi:type="dcterms:W3CDTF">2012-02-20T13:55:00Z</dcterms:created>
  <dcterms:modified xsi:type="dcterms:W3CDTF">2012-02-20T13:55:00Z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