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7F" w:rsidRDefault="004C527F" w:rsidP="004C5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:rsidR="004C527F" w:rsidRPr="00A934BD" w:rsidRDefault="004C527F" w:rsidP="004C5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Rizsavi Beáta osztályvezető</w:t>
      </w:r>
      <w:r>
        <w:rPr>
          <w:rFonts w:ascii="Times New Roman" w:hAnsi="Times New Roman" w:cs="Times New Roman"/>
          <w:b/>
          <w:sz w:val="28"/>
          <w:szCs w:val="28"/>
        </w:rPr>
        <w:br/>
        <w:t>999-8129</w:t>
      </w:r>
    </w:p>
    <w:p w:rsidR="004C527F" w:rsidRDefault="004C527F" w:rsidP="004C527F"/>
    <w:p w:rsidR="004C527F" w:rsidRDefault="004C527F" w:rsidP="004C527F">
      <w:pPr>
        <w:jc w:val="center"/>
        <w:sectPr w:rsidR="004C527F" w:rsidSect="00FE35E6"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I/101/6. szoba</w:t>
      </w:r>
    </w:p>
    <w:p w:rsidR="004C527F" w:rsidRPr="0066278C" w:rsidRDefault="000A21E9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Csépe Istvánné</w:t>
      </w:r>
      <w:r w:rsidR="004C527F" w:rsidRPr="00C31C6A">
        <w:rPr>
          <w:rFonts w:ascii="Times New Roman" w:hAnsi="Times New Roman" w:cs="Times New Roman"/>
          <w:b/>
          <w:sz w:val="24"/>
          <w:szCs w:val="24"/>
        </w:rPr>
        <w:br/>
        <w:t>327-1586</w:t>
      </w:r>
      <w:r w:rsidR="004C527F">
        <w:rPr>
          <w:rFonts w:ascii="Times New Roman" w:hAnsi="Times New Roman" w:cs="Times New Roman"/>
          <w:b/>
          <w:sz w:val="24"/>
          <w:szCs w:val="24"/>
        </w:rPr>
        <w:br/>
      </w:r>
      <w:r w:rsidR="004C527F" w:rsidRPr="0066278C">
        <w:rPr>
          <w:rFonts w:ascii="Times New Roman" w:hAnsi="Times New Roman" w:cs="Times New Roman"/>
          <w:sz w:val="24"/>
          <w:szCs w:val="24"/>
        </w:rPr>
        <w:t>Titkársági feladatok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  <w:t>Iktatás, postázás, irattárazás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  <w:t>Havi jelentések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  <w:t>Átruházott hatáskörben hozott döntések lejelentése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31C6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C31C6A">
        <w:rPr>
          <w:rFonts w:ascii="Times New Roman" w:hAnsi="Times New Roman" w:cs="Times New Roman"/>
          <w:b/>
          <w:sz w:val="24"/>
          <w:szCs w:val="24"/>
        </w:rPr>
        <w:t xml:space="preserve"> Rátkai Balázs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999-9227</w:t>
      </w:r>
      <w:r w:rsidRPr="0066278C">
        <w:rPr>
          <w:rFonts w:ascii="Times New Roman" w:hAnsi="Times New Roman" w:cs="Times New Roman"/>
          <w:sz w:val="24"/>
          <w:szCs w:val="24"/>
        </w:rPr>
        <w:br/>
        <w:t>Jogi egyeztetések</w:t>
      </w:r>
      <w:r w:rsidRPr="0066278C">
        <w:rPr>
          <w:rFonts w:ascii="Times New Roman" w:hAnsi="Times New Roman" w:cs="Times New Roman"/>
          <w:sz w:val="24"/>
          <w:szCs w:val="24"/>
        </w:rPr>
        <w:br/>
        <w:t>Rendeleti módosítások</w:t>
      </w:r>
      <w:r w:rsidRPr="0066278C">
        <w:rPr>
          <w:rFonts w:ascii="Times New Roman" w:hAnsi="Times New Roman" w:cs="Times New Roman"/>
          <w:sz w:val="24"/>
          <w:szCs w:val="24"/>
        </w:rPr>
        <w:br/>
        <w:t>Szakmai véleményezések</w:t>
      </w:r>
      <w:r w:rsidRPr="0066278C">
        <w:rPr>
          <w:rFonts w:ascii="Times New Roman" w:hAnsi="Times New Roman" w:cs="Times New Roman"/>
          <w:sz w:val="24"/>
          <w:szCs w:val="24"/>
        </w:rPr>
        <w:br/>
        <w:t>Adatszolgáltatások</w:t>
      </w:r>
      <w:r w:rsidRPr="0066278C">
        <w:rPr>
          <w:rFonts w:ascii="Times New Roman" w:hAnsi="Times New Roman" w:cs="Times New Roman"/>
          <w:sz w:val="24"/>
          <w:szCs w:val="24"/>
        </w:rPr>
        <w:br/>
        <w:t>Díjhátralék ellenőrzése</w:t>
      </w: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I/101/1. szoba</w:t>
      </w:r>
    </w:p>
    <w:p w:rsidR="00820791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Repiczkiné Szántó Enikő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999-9155</w:t>
      </w:r>
    </w:p>
    <w:p w:rsidR="004C527F" w:rsidRPr="0066278C" w:rsidRDefault="00820791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C5132">
        <w:rPr>
          <w:rFonts w:ascii="Times New Roman" w:hAnsi="Times New Roman" w:cs="Times New Roman"/>
          <w:b/>
          <w:sz w:val="24"/>
          <w:szCs w:val="24"/>
        </w:rPr>
        <w:t>IV.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C31C6A">
        <w:rPr>
          <w:rFonts w:ascii="Times New Roman" w:hAnsi="Times New Roman" w:cs="Times New Roman"/>
          <w:b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XV.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XVI.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XVII.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XXI.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XXII.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</w:r>
      <w:r w:rsidR="004C527F" w:rsidRPr="00A934BD">
        <w:rPr>
          <w:rFonts w:ascii="Times New Roman" w:hAnsi="Times New Roman" w:cs="Times New Roman"/>
          <w:b/>
          <w:sz w:val="24"/>
          <w:szCs w:val="24"/>
        </w:rPr>
        <w:t>XXIII.</w:t>
      </w:r>
      <w:r w:rsidR="004C527F"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  <w:t>Utcazene</w:t>
      </w:r>
      <w:r w:rsidR="004C527F" w:rsidRPr="0066278C">
        <w:rPr>
          <w:rFonts w:ascii="Times New Roman" w:hAnsi="Times New Roman" w:cs="Times New Roman"/>
          <w:sz w:val="24"/>
          <w:szCs w:val="24"/>
        </w:rPr>
        <w:br/>
        <w:t>Szórólap</w:t>
      </w:r>
      <w:r w:rsidR="004C527F">
        <w:rPr>
          <w:rFonts w:ascii="Times New Roman" w:hAnsi="Times New Roman" w:cs="Times New Roman"/>
          <w:sz w:val="24"/>
          <w:szCs w:val="24"/>
        </w:rPr>
        <w:br/>
      </w: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Takátsy Miklós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999-9153</w:t>
      </w:r>
      <w:r w:rsidRPr="0066278C">
        <w:rPr>
          <w:rFonts w:ascii="Times New Roman" w:hAnsi="Times New Roman" w:cs="Times New Roman"/>
          <w:sz w:val="24"/>
          <w:szCs w:val="24"/>
        </w:rPr>
        <w:br/>
        <w:t>Közmű</w:t>
      </w:r>
      <w:r w:rsidR="00820791">
        <w:rPr>
          <w:rFonts w:ascii="Times New Roman" w:hAnsi="Times New Roman" w:cs="Times New Roman"/>
          <w:sz w:val="24"/>
          <w:szCs w:val="24"/>
        </w:rPr>
        <w:t>- és út</w:t>
      </w:r>
      <w:r w:rsidRPr="0066278C">
        <w:rPr>
          <w:rFonts w:ascii="Times New Roman" w:hAnsi="Times New Roman" w:cs="Times New Roman"/>
          <w:sz w:val="24"/>
          <w:szCs w:val="24"/>
        </w:rPr>
        <w:t>építések Pesten</w:t>
      </w:r>
      <w:r w:rsidRPr="0066278C">
        <w:rPr>
          <w:rFonts w:ascii="Times New Roman" w:hAnsi="Times New Roman" w:cs="Times New Roman"/>
          <w:sz w:val="24"/>
          <w:szCs w:val="24"/>
        </w:rPr>
        <w:br/>
        <w:t>Kártalanítások Pesten</w:t>
      </w:r>
      <w:r w:rsidRPr="0066278C">
        <w:rPr>
          <w:rFonts w:ascii="Times New Roman" w:hAnsi="Times New Roman" w:cs="Times New Roman"/>
          <w:sz w:val="24"/>
          <w:szCs w:val="24"/>
        </w:rPr>
        <w:br/>
        <w:t>Dunai parth</w:t>
      </w:r>
      <w:r>
        <w:rPr>
          <w:rFonts w:ascii="Times New Roman" w:hAnsi="Times New Roman" w:cs="Times New Roman"/>
          <w:sz w:val="24"/>
          <w:szCs w:val="24"/>
        </w:rPr>
        <w:t>asználat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I/101/1. szoba</w:t>
      </w:r>
    </w:p>
    <w:p w:rsidR="004C527F" w:rsidRDefault="004C527F" w:rsidP="00820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Pásztor Anna Mária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327-1499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III.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VIII.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XIV.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  <w:t>Konténerek, rakodások</w:t>
      </w:r>
    </w:p>
    <w:p w:rsidR="00820791" w:rsidRPr="0066278C" w:rsidRDefault="00820791" w:rsidP="00820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Daruzás, betonpumpa</w:t>
      </w:r>
    </w:p>
    <w:p w:rsidR="004C527F" w:rsidRPr="0066278C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I/101/3. szoba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Koreny Adrienn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327-1640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XIII.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="00820791">
        <w:rPr>
          <w:rFonts w:ascii="Times New Roman" w:hAnsi="Times New Roman" w:cs="Times New Roman"/>
          <w:sz w:val="24"/>
          <w:szCs w:val="24"/>
        </w:rPr>
        <w:t>, Margitsziget</w:t>
      </w:r>
      <w:r w:rsidRPr="0066278C">
        <w:rPr>
          <w:rFonts w:ascii="Times New Roman" w:hAnsi="Times New Roman" w:cs="Times New Roman"/>
          <w:sz w:val="24"/>
          <w:szCs w:val="24"/>
        </w:rPr>
        <w:br/>
        <w:t>Taxi ügyek</w:t>
      </w:r>
      <w:r w:rsidRPr="0066278C">
        <w:rPr>
          <w:rFonts w:ascii="Times New Roman" w:hAnsi="Times New Roman" w:cs="Times New Roman"/>
          <w:sz w:val="24"/>
          <w:szCs w:val="24"/>
        </w:rPr>
        <w:br/>
        <w:t>BKV Zrt.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Lőcse Mónika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327-1623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  <w:t>Rendezvények</w:t>
      </w:r>
      <w:r w:rsidRPr="0066278C">
        <w:rPr>
          <w:rFonts w:ascii="Times New Roman" w:hAnsi="Times New Roman" w:cs="Times New Roman"/>
          <w:sz w:val="24"/>
          <w:szCs w:val="24"/>
        </w:rPr>
        <w:br/>
        <w:t>Futóversenyek</w:t>
      </w: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I/101/4. szoba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34BD">
        <w:rPr>
          <w:rFonts w:ascii="Times New Roman" w:hAnsi="Times New Roman" w:cs="Times New Roman"/>
          <w:b/>
          <w:sz w:val="24"/>
          <w:szCs w:val="24"/>
        </w:rPr>
        <w:t>Takátsyné Móger Ildikó</w:t>
      </w:r>
      <w:r w:rsidRPr="00A934BD">
        <w:rPr>
          <w:rFonts w:ascii="Times New Roman" w:hAnsi="Times New Roman" w:cs="Times New Roman"/>
          <w:b/>
          <w:sz w:val="24"/>
          <w:szCs w:val="24"/>
        </w:rPr>
        <w:br/>
        <w:t>999-8348</w:t>
      </w:r>
      <w:r w:rsidRPr="00A934BD">
        <w:rPr>
          <w:rFonts w:ascii="Times New Roman" w:hAnsi="Times New Roman" w:cs="Times New Roman"/>
          <w:b/>
          <w:sz w:val="24"/>
          <w:szCs w:val="24"/>
        </w:rPr>
        <w:br/>
      </w:r>
      <w:r w:rsidRPr="00BC5132">
        <w:rPr>
          <w:rFonts w:ascii="Times New Roman" w:hAnsi="Times New Roman" w:cs="Times New Roman"/>
          <w:b/>
          <w:sz w:val="24"/>
          <w:szCs w:val="24"/>
        </w:rPr>
        <w:t>XII.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  <w:t>Közmű</w:t>
      </w:r>
      <w:r w:rsidR="00820791">
        <w:rPr>
          <w:rFonts w:ascii="Times New Roman" w:hAnsi="Times New Roman" w:cs="Times New Roman"/>
          <w:sz w:val="24"/>
          <w:szCs w:val="24"/>
        </w:rPr>
        <w:t>- és út</w:t>
      </w:r>
      <w:r w:rsidRPr="0066278C">
        <w:rPr>
          <w:rFonts w:ascii="Times New Roman" w:hAnsi="Times New Roman" w:cs="Times New Roman"/>
          <w:sz w:val="24"/>
          <w:szCs w:val="24"/>
        </w:rPr>
        <w:t>építések Budán</w:t>
      </w:r>
      <w:r w:rsidRPr="0066278C">
        <w:rPr>
          <w:rFonts w:ascii="Times New Roman" w:hAnsi="Times New Roman" w:cs="Times New Roman"/>
          <w:sz w:val="24"/>
          <w:szCs w:val="24"/>
        </w:rPr>
        <w:br/>
        <w:t>Aluljárók beépítési ügyei</w:t>
      </w:r>
      <w:r w:rsidRPr="0066278C">
        <w:rPr>
          <w:rFonts w:ascii="Times New Roman" w:hAnsi="Times New Roman" w:cs="Times New Roman"/>
          <w:sz w:val="24"/>
          <w:szCs w:val="24"/>
        </w:rPr>
        <w:br/>
      </w: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34BD">
        <w:rPr>
          <w:rFonts w:ascii="Times New Roman" w:hAnsi="Times New Roman" w:cs="Times New Roman"/>
          <w:b/>
          <w:sz w:val="24"/>
          <w:szCs w:val="24"/>
        </w:rPr>
        <w:t>Legoza László</w:t>
      </w:r>
      <w:r w:rsidRPr="00A934BD">
        <w:rPr>
          <w:rFonts w:ascii="Times New Roman" w:hAnsi="Times New Roman" w:cs="Times New Roman"/>
          <w:b/>
          <w:sz w:val="24"/>
          <w:szCs w:val="24"/>
        </w:rPr>
        <w:br/>
        <w:t>999-9234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BC5132">
        <w:rPr>
          <w:rFonts w:ascii="Times New Roman" w:hAnsi="Times New Roman" w:cs="Times New Roman"/>
          <w:b/>
          <w:sz w:val="24"/>
          <w:szCs w:val="24"/>
        </w:rPr>
        <w:t>VII.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BC5132">
        <w:rPr>
          <w:rFonts w:ascii="Times New Roman" w:hAnsi="Times New Roman" w:cs="Times New Roman"/>
          <w:b/>
          <w:sz w:val="24"/>
          <w:szCs w:val="24"/>
        </w:rPr>
        <w:t>IX.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  <w:t>Filmforgatások</w:t>
      </w:r>
      <w:r w:rsidRPr="0066278C">
        <w:rPr>
          <w:rFonts w:ascii="Times New Roman" w:hAnsi="Times New Roman" w:cs="Times New Roman"/>
          <w:sz w:val="24"/>
          <w:szCs w:val="24"/>
        </w:rPr>
        <w:br/>
        <w:t xml:space="preserve"> Kártalanítások Budán</w:t>
      </w:r>
      <w:r w:rsidRPr="0066278C">
        <w:rPr>
          <w:rFonts w:ascii="Times New Roman" w:hAnsi="Times New Roman" w:cs="Times New Roman"/>
          <w:sz w:val="24"/>
          <w:szCs w:val="24"/>
        </w:rPr>
        <w:br/>
        <w:t>Szelektív hulladékgyűjtő szigetek</w:t>
      </w: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I/101/5. szoba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Polgár Csaba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999-8133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VI.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XVIII.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XIX.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XX.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278C">
        <w:rPr>
          <w:rFonts w:ascii="Times New Roman" w:hAnsi="Times New Roman" w:cs="Times New Roman"/>
          <w:sz w:val="24"/>
          <w:szCs w:val="24"/>
        </w:rPr>
        <w:t>Lapker</w:t>
      </w:r>
      <w:proofErr w:type="spellEnd"/>
      <w:r w:rsidRPr="0066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8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6278C">
        <w:rPr>
          <w:rFonts w:ascii="Times New Roman" w:hAnsi="Times New Roman" w:cs="Times New Roman"/>
          <w:sz w:val="24"/>
          <w:szCs w:val="24"/>
        </w:rPr>
        <w:t>.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="00820791">
        <w:rPr>
          <w:rFonts w:ascii="Times New Roman" w:hAnsi="Times New Roman" w:cs="Times New Roman"/>
          <w:sz w:val="24"/>
          <w:szCs w:val="24"/>
        </w:rPr>
        <w:t>U</w:t>
      </w:r>
      <w:r w:rsidRPr="0066278C">
        <w:rPr>
          <w:rFonts w:ascii="Times New Roman" w:hAnsi="Times New Roman" w:cs="Times New Roman"/>
          <w:sz w:val="24"/>
          <w:szCs w:val="24"/>
        </w:rPr>
        <w:t>tcabútor szerződés</w:t>
      </w: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félemelet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7.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31C6A">
        <w:rPr>
          <w:rFonts w:ascii="Times New Roman" w:hAnsi="Times New Roman" w:cs="Times New Roman"/>
          <w:b/>
          <w:sz w:val="24"/>
          <w:szCs w:val="24"/>
        </w:rPr>
        <w:t>Rozekné Gavallér Marianna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  <w:t>999-9356</w:t>
      </w:r>
      <w:r w:rsidRPr="00C31C6A">
        <w:rPr>
          <w:rFonts w:ascii="Times New Roman" w:hAnsi="Times New Roman" w:cs="Times New Roman"/>
          <w:b/>
          <w:sz w:val="24"/>
          <w:szCs w:val="24"/>
        </w:rPr>
        <w:br/>
      </w:r>
      <w:r w:rsidRPr="0066278C">
        <w:rPr>
          <w:rFonts w:ascii="Times New Roman" w:hAnsi="Times New Roman" w:cs="Times New Roman"/>
          <w:sz w:val="24"/>
          <w:szCs w:val="24"/>
        </w:rPr>
        <w:t>Pénzügyi feladatok</w:t>
      </w: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6278C">
        <w:rPr>
          <w:rFonts w:ascii="Times New Roman" w:hAnsi="Times New Roman" w:cs="Times New Roman"/>
          <w:sz w:val="24"/>
          <w:szCs w:val="24"/>
        </w:rPr>
        <w:t>Ösztöndíjasok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34BD">
        <w:rPr>
          <w:rFonts w:ascii="Times New Roman" w:hAnsi="Times New Roman" w:cs="Times New Roman"/>
          <w:b/>
          <w:sz w:val="24"/>
          <w:szCs w:val="24"/>
        </w:rPr>
        <w:t xml:space="preserve">Tratnyek Viktória </w:t>
      </w:r>
      <w:r w:rsidRPr="00A934BD">
        <w:rPr>
          <w:rFonts w:ascii="Times New Roman" w:hAnsi="Times New Roman" w:cs="Times New Roman"/>
          <w:b/>
          <w:sz w:val="24"/>
          <w:szCs w:val="24"/>
        </w:rPr>
        <w:br/>
        <w:t>999-9131</w:t>
      </w:r>
    </w:p>
    <w:p w:rsidR="004C527F" w:rsidRPr="0066278C" w:rsidRDefault="004C527F" w:rsidP="004C5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34BD">
        <w:rPr>
          <w:rFonts w:ascii="Times New Roman" w:hAnsi="Times New Roman" w:cs="Times New Roman"/>
          <w:b/>
          <w:sz w:val="24"/>
          <w:szCs w:val="24"/>
        </w:rPr>
        <w:t>Fekete Dóra</w:t>
      </w:r>
      <w:r w:rsidRPr="00A934BD">
        <w:rPr>
          <w:rFonts w:ascii="Times New Roman" w:hAnsi="Times New Roman" w:cs="Times New Roman"/>
          <w:b/>
          <w:sz w:val="24"/>
          <w:szCs w:val="24"/>
        </w:rPr>
        <w:br/>
        <w:t>999-8317</w:t>
      </w: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27F" w:rsidRDefault="004C527F" w:rsidP="004C52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934BD">
        <w:rPr>
          <w:rFonts w:ascii="Times New Roman" w:hAnsi="Times New Roman" w:cs="Times New Roman"/>
          <w:b/>
          <w:sz w:val="24"/>
          <w:szCs w:val="24"/>
        </w:rPr>
        <w:t>Fővárosi Közterület-hasznosítási Társulás</w:t>
      </w:r>
      <w:r w:rsidRPr="0066278C">
        <w:rPr>
          <w:rFonts w:ascii="Times New Roman" w:hAnsi="Times New Roman" w:cs="Times New Roman"/>
          <w:sz w:val="24"/>
          <w:szCs w:val="24"/>
        </w:rPr>
        <w:br/>
      </w:r>
      <w:r w:rsidRPr="00A934BD">
        <w:rPr>
          <w:rFonts w:ascii="Times New Roman" w:hAnsi="Times New Roman" w:cs="Times New Roman"/>
          <w:b/>
          <w:sz w:val="24"/>
          <w:szCs w:val="24"/>
        </w:rPr>
        <w:t>872-7631, 872-7632, 872-7633</w:t>
      </w:r>
      <w:r w:rsidRPr="0066278C">
        <w:rPr>
          <w:rFonts w:ascii="Times New Roman" w:hAnsi="Times New Roman" w:cs="Times New Roman"/>
          <w:sz w:val="24"/>
          <w:szCs w:val="24"/>
        </w:rPr>
        <w:br/>
        <w:t xml:space="preserve">1054 </w:t>
      </w:r>
      <w:proofErr w:type="gramStart"/>
      <w:r w:rsidRPr="0066278C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278C">
        <w:rPr>
          <w:rFonts w:ascii="Times New Roman" w:hAnsi="Times New Roman" w:cs="Times New Roman"/>
          <w:sz w:val="24"/>
          <w:szCs w:val="24"/>
        </w:rPr>
        <w:t>Bajcsy-Zsilinszky</w:t>
      </w:r>
      <w:proofErr w:type="gramEnd"/>
      <w:r w:rsidRPr="0066278C">
        <w:rPr>
          <w:rFonts w:ascii="Times New Roman" w:hAnsi="Times New Roman" w:cs="Times New Roman"/>
          <w:sz w:val="24"/>
          <w:szCs w:val="24"/>
        </w:rPr>
        <w:t xml:space="preserve"> út 34.</w:t>
      </w:r>
      <w:r w:rsidRPr="0066278C">
        <w:rPr>
          <w:rFonts w:ascii="Times New Roman" w:hAnsi="Times New Roman" w:cs="Times New Roman"/>
          <w:sz w:val="24"/>
          <w:szCs w:val="24"/>
        </w:rPr>
        <w:br/>
        <w:t xml:space="preserve">Valamennyi </w:t>
      </w:r>
      <w:r w:rsidRPr="00BC5132">
        <w:rPr>
          <w:rFonts w:ascii="Times New Roman" w:hAnsi="Times New Roman" w:cs="Times New Roman"/>
          <w:b/>
          <w:sz w:val="24"/>
          <w:szCs w:val="24"/>
        </w:rPr>
        <w:t>V.</w:t>
      </w:r>
      <w:r w:rsidRPr="0066278C">
        <w:rPr>
          <w:rFonts w:ascii="Times New Roman" w:hAnsi="Times New Roman" w:cs="Times New Roman"/>
          <w:sz w:val="24"/>
          <w:szCs w:val="24"/>
        </w:rPr>
        <w:t xml:space="preserve"> kerületi ügy</w:t>
      </w:r>
    </w:p>
    <w:sectPr w:rsidR="004C527F" w:rsidSect="004C527F">
      <w:type w:val="continuous"/>
      <w:pgSz w:w="11906" w:h="16838"/>
      <w:pgMar w:top="11" w:right="720" w:bottom="284" w:left="720" w:header="708" w:footer="708" w:gutter="0"/>
      <w:cols w:num="3" w:space="3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7F"/>
    <w:rsid w:val="000A21E9"/>
    <w:rsid w:val="004C527F"/>
    <w:rsid w:val="005061F4"/>
    <w:rsid w:val="005F79BB"/>
    <w:rsid w:val="0063575B"/>
    <w:rsid w:val="00820791"/>
    <w:rsid w:val="00966FBE"/>
    <w:rsid w:val="00A63038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10D8C-DFF2-4DD1-86E5-632DFCFA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2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C9E1C67-3A99-41F3-834A-CA2521C71A4A}"/>
</file>

<file path=customXml/itemProps2.xml><?xml version="1.0" encoding="utf-8"?>
<ds:datastoreItem xmlns:ds="http://schemas.openxmlformats.org/officeDocument/2006/customXml" ds:itemID="{46304E90-6B65-4B05-AA5B-8B4825C2578B}"/>
</file>

<file path=customXml/itemProps3.xml><?xml version="1.0" encoding="utf-8"?>
<ds:datastoreItem xmlns:ds="http://schemas.openxmlformats.org/officeDocument/2006/customXml" ds:itemID="{50C22BCD-656F-4F98-ABFA-7C602BD72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Hajnalka</dc:creator>
  <cp:lastModifiedBy>Schmidt Gábor dr.</cp:lastModifiedBy>
  <cp:revision>2</cp:revision>
  <cp:lastPrinted>2015-10-05T14:52:00Z</cp:lastPrinted>
  <dcterms:created xsi:type="dcterms:W3CDTF">2015-12-11T07:19:00Z</dcterms:created>
  <dcterms:modified xsi:type="dcterms:W3CDTF">2015-12-11T07:19:00Z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