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35" w:rsidRDefault="002F057B">
      <w:pPr>
        <w:jc w:val="both"/>
      </w:pPr>
      <w:bookmarkStart w:id="0" w:name="_GoBack"/>
      <w:bookmarkEnd w:id="0"/>
      <w:r>
        <w:t>Hatály: közlönyállapot (2016.XII.29.)</w:t>
      </w:r>
    </w:p>
    <w:p w:rsidR="00A24835" w:rsidRDefault="002F057B">
      <w:pPr>
        <w:spacing w:before="240" w:after="240"/>
        <w:jc w:val="center"/>
      </w:pPr>
      <w:r>
        <w:rPr>
          <w:b/>
          <w:bCs/>
          <w:sz w:val="28"/>
          <w:szCs w:val="28"/>
        </w:rPr>
        <w:t xml:space="preserve">44/2016. (XII. 29.) Főv. Kgy. </w:t>
      </w:r>
      <w:proofErr w:type="gramStart"/>
      <w:r>
        <w:rPr>
          <w:b/>
          <w:bCs/>
          <w:sz w:val="28"/>
          <w:szCs w:val="28"/>
        </w:rPr>
        <w:t>rendelet</w:t>
      </w:r>
      <w:proofErr w:type="gramEnd"/>
    </w:p>
    <w:p w:rsidR="00A24835" w:rsidRDefault="002F057B">
      <w:pPr>
        <w:spacing w:before="240" w:after="240"/>
        <w:jc w:val="center"/>
      </w:pP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Budapest főváros építészeti örökségének fővárosi helyi védelméről szóló 37/2013. (V. 10.) Főv. Kgy. </w:t>
      </w:r>
      <w:proofErr w:type="gramStart"/>
      <w:r>
        <w:rPr>
          <w:b/>
          <w:bCs/>
          <w:sz w:val="28"/>
          <w:szCs w:val="28"/>
        </w:rPr>
        <w:t>rendelet</w:t>
      </w:r>
      <w:proofErr w:type="gramEnd"/>
      <w:r>
        <w:rPr>
          <w:b/>
          <w:bCs/>
          <w:sz w:val="28"/>
          <w:szCs w:val="28"/>
        </w:rPr>
        <w:t xml:space="preserve"> módosításáról</w:t>
      </w:r>
    </w:p>
    <w:p w:rsidR="00A24835" w:rsidRDefault="002F057B">
      <w:pPr>
        <w:ind w:firstLine="204"/>
        <w:jc w:val="both"/>
      </w:pPr>
      <w:r>
        <w:t>Budapest Főváros Önkormányzat Közgyűlése az épített környezet alakításáról és védelméről szóló 1997. évi LXXVIII. törvény 57. § (3) bekezdésében és a 62. § (7) bekezdés 1. pontjában kapott felhatalmazás alapján, és az épített környezet alakításáról és védelméről szóló 1997. évi LXXVIII. törvény 6/A. §</w:t>
      </w:r>
      <w:proofErr w:type="spellStart"/>
      <w:r>
        <w:t>-ában</w:t>
      </w:r>
      <w:proofErr w:type="spellEnd"/>
      <w:r>
        <w:t xml:space="preserve"> meghatározott feladatkörében eljárva következőket rendeli el.</w:t>
      </w:r>
    </w:p>
    <w:p w:rsidR="00A24835" w:rsidRDefault="002F057B">
      <w:pPr>
        <w:ind w:firstLine="198"/>
        <w:jc w:val="both"/>
      </w:pPr>
      <w:r>
        <w:rPr>
          <w:b/>
          <w:bCs/>
        </w:rPr>
        <w:t>1. §</w:t>
      </w:r>
      <w:r>
        <w:t xml:space="preserve"> (1) Budapest főváros építészeti örökségének fővárosi helyi védelméről szóló 37/2013. (V. 10.) Főv. Kgy. </w:t>
      </w:r>
      <w:proofErr w:type="gramStart"/>
      <w:r>
        <w:t>rendelet</w:t>
      </w:r>
      <w:proofErr w:type="gramEnd"/>
      <w:r>
        <w:t xml:space="preserve"> (a továbbiakban: Rendelet) 1. melléklet 4. IV. kerület 1. Építmények pontja a következő 4.1.25. ponttal egészül ki: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3684"/>
        <w:gridCol w:w="1132"/>
        <w:gridCol w:w="3684"/>
      </w:tblGrid>
      <w:tr w:rsidR="00A24835"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835" w:rsidRDefault="002F057B">
            <w:pPr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</w:t>
            </w:r>
          </w:p>
        </w:tc>
      </w:tr>
      <w:tr w:rsidR="00A2483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45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4.1.25.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Zsilip utca 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45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70399/1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lakóépület</w:t>
            </w:r>
          </w:p>
        </w:tc>
      </w:tr>
      <w:tr w:rsidR="00A24835"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835" w:rsidRDefault="002F057B">
            <w:pPr>
              <w:ind w:left="51" w:right="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”</w:t>
            </w:r>
          </w:p>
        </w:tc>
      </w:tr>
    </w:tbl>
    <w:p w:rsidR="00A24835" w:rsidRDefault="002F057B">
      <w:pPr>
        <w:spacing w:before="240"/>
        <w:ind w:firstLine="204"/>
        <w:jc w:val="both"/>
      </w:pPr>
      <w:r>
        <w:t>(2) A Rendelet 1. melléklet 9. IX. kerület 1. Építmények pontja a következő 9.1.42.-9.1.43. pontokkal egészül ki: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3684"/>
        <w:gridCol w:w="1132"/>
        <w:gridCol w:w="3684"/>
      </w:tblGrid>
      <w:tr w:rsidR="00A24835"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835" w:rsidRDefault="002F057B">
            <w:pPr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</w:t>
            </w:r>
          </w:p>
        </w:tc>
      </w:tr>
      <w:tr w:rsidR="00A2483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9.1.42.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Angyal utca 11.</w:t>
            </w:r>
            <w:r>
              <w:rPr>
                <w:sz w:val="20"/>
                <w:szCs w:val="20"/>
              </w:rPr>
              <w:br/>
              <w:t>lásd: Mester utca 3.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2483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9.1.43.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Mester utca 3.</w:t>
            </w:r>
            <w:r>
              <w:rPr>
                <w:sz w:val="20"/>
                <w:szCs w:val="20"/>
              </w:rPr>
              <w:br/>
              <w:t xml:space="preserve">= Angyal utca 11.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37901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lakóépület</w:t>
            </w:r>
          </w:p>
        </w:tc>
      </w:tr>
      <w:tr w:rsidR="00A24835"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835" w:rsidRDefault="002F057B">
            <w:pPr>
              <w:ind w:left="51" w:right="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”</w:t>
            </w:r>
          </w:p>
        </w:tc>
      </w:tr>
    </w:tbl>
    <w:p w:rsidR="00A24835" w:rsidRDefault="002F057B">
      <w:pPr>
        <w:spacing w:before="240"/>
        <w:ind w:firstLine="204"/>
        <w:jc w:val="both"/>
      </w:pPr>
      <w:r>
        <w:t xml:space="preserve">(3) A Rendelet 1. melléklet 15. XV. kerület 1. Építmények pontja </w:t>
      </w:r>
      <w:r>
        <w:lastRenderedPageBreak/>
        <w:t>a következő 15.1.16. ponttal egészül ki: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3684"/>
        <w:gridCol w:w="1132"/>
        <w:gridCol w:w="3684"/>
      </w:tblGrid>
      <w:tr w:rsidR="00A24835"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835" w:rsidRDefault="002F057B">
            <w:pPr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</w:t>
            </w:r>
          </w:p>
        </w:tc>
      </w:tr>
      <w:tr w:rsidR="00A2483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45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15.1.16.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Rákospalota-Újpest</w:t>
            </w:r>
            <w:proofErr w:type="spellEnd"/>
            <w:r>
              <w:rPr>
                <w:sz w:val="20"/>
                <w:szCs w:val="20"/>
              </w:rPr>
              <w:t xml:space="preserve"> vasútállomás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88195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vasútállomás főépülete</w:t>
            </w:r>
          </w:p>
        </w:tc>
      </w:tr>
      <w:tr w:rsidR="00A24835"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835" w:rsidRDefault="002F057B">
            <w:pPr>
              <w:ind w:left="51" w:right="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”</w:t>
            </w:r>
          </w:p>
        </w:tc>
      </w:tr>
    </w:tbl>
    <w:p w:rsidR="00A24835" w:rsidRDefault="002F057B">
      <w:pPr>
        <w:spacing w:before="240"/>
        <w:ind w:firstLine="204"/>
        <w:jc w:val="both"/>
      </w:pPr>
      <w:r>
        <w:t>(4) A Rendelet 1. melléklet 22. XXII. kerület 1. Építmények pontja a következő 22.1.52.-22.1.65. pontokkal egészül ki: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3684"/>
        <w:gridCol w:w="1132"/>
        <w:gridCol w:w="3684"/>
      </w:tblGrid>
      <w:tr w:rsidR="00A24835"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835" w:rsidRDefault="002F057B">
            <w:pPr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</w:t>
            </w:r>
          </w:p>
        </w:tc>
      </w:tr>
      <w:tr w:rsidR="00A2483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22.1.52.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Alsósas utca 41.</w:t>
            </w:r>
            <w:r>
              <w:rPr>
                <w:sz w:val="20"/>
                <w:szCs w:val="20"/>
              </w:rPr>
              <w:br/>
              <w:t>lásd: Kossuth Lajos utca 70.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2483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22.1.53.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Alsósas utca 47.</w:t>
            </w:r>
            <w:r>
              <w:rPr>
                <w:sz w:val="20"/>
                <w:szCs w:val="20"/>
              </w:rPr>
              <w:br/>
              <w:t>lásd: Kossuth Lajos utca 76.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2483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22.1.54.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Anna utca 9.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220682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egykori Francois villa</w:t>
            </w:r>
          </w:p>
        </w:tc>
      </w:tr>
      <w:tr w:rsidR="00A2483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22.1.55.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Demjén István utca 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220574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református templom</w:t>
            </w:r>
          </w:p>
        </w:tc>
      </w:tr>
      <w:tr w:rsidR="00A2483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22.1.56.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Fenyőtoboz utca 25.</w:t>
            </w:r>
            <w:r>
              <w:rPr>
                <w:sz w:val="20"/>
                <w:szCs w:val="20"/>
              </w:rPr>
              <w:br/>
              <w:t>lásd: Komáromi út 21.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2483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22.1.57.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Hosszúhegy tér 3.</w:t>
            </w:r>
            <w:r>
              <w:rPr>
                <w:sz w:val="20"/>
                <w:szCs w:val="20"/>
              </w:rPr>
              <w:br/>
              <w:t>= Kálváriahegy utca 13.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223733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lakóépület</w:t>
            </w:r>
          </w:p>
        </w:tc>
      </w:tr>
      <w:tr w:rsidR="00A2483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22.1.58.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Kálváriahegy utca 13.</w:t>
            </w:r>
            <w:r>
              <w:rPr>
                <w:sz w:val="20"/>
                <w:szCs w:val="20"/>
              </w:rPr>
              <w:br/>
              <w:t>lásd: Hosszúhegy tér 3.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2483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22.1.59.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Komáromi út 21.</w:t>
            </w:r>
            <w:r>
              <w:rPr>
                <w:sz w:val="20"/>
                <w:szCs w:val="20"/>
              </w:rPr>
              <w:br/>
              <w:t>= Fenyőtoboz utca 25.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225390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lakóépület</w:t>
            </w:r>
          </w:p>
        </w:tc>
      </w:tr>
      <w:tr w:rsidR="00A2483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22.1.60.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Kossuth Lajos utca 70.</w:t>
            </w:r>
            <w:r>
              <w:rPr>
                <w:sz w:val="20"/>
                <w:szCs w:val="20"/>
              </w:rPr>
              <w:br/>
              <w:t>= Alsósas utca 41.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223826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lakóépület</w:t>
            </w:r>
            <w:r>
              <w:rPr>
                <w:sz w:val="20"/>
                <w:szCs w:val="20"/>
              </w:rPr>
              <w:br/>
              <w:t>1899.</w:t>
            </w:r>
          </w:p>
        </w:tc>
      </w:tr>
      <w:tr w:rsidR="00A2483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22.1.61.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Kossuth Lajos utca 76.</w:t>
            </w:r>
            <w:r>
              <w:rPr>
                <w:sz w:val="20"/>
                <w:szCs w:val="20"/>
              </w:rPr>
              <w:br/>
              <w:t>= Alsósas utca 47.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223829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lakóépület</w:t>
            </w:r>
            <w:r>
              <w:rPr>
                <w:sz w:val="20"/>
                <w:szCs w:val="20"/>
              </w:rPr>
              <w:br/>
            </w:r>
          </w:p>
        </w:tc>
      </w:tr>
      <w:tr w:rsidR="00A2483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22.1.62.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Kossuth Lajos utca 81-83.</w:t>
            </w:r>
            <w:r>
              <w:rPr>
                <w:sz w:val="20"/>
                <w:szCs w:val="20"/>
              </w:rPr>
              <w:br/>
              <w:t>= Mária Terézia utca 66-68.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223625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borászati szakképző iskola</w:t>
            </w:r>
          </w:p>
        </w:tc>
      </w:tr>
      <w:tr w:rsidR="00A2483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22.1.63.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Leányka utca 1/A-B</w:t>
            </w:r>
            <w:r>
              <w:rPr>
                <w:sz w:val="20"/>
                <w:szCs w:val="20"/>
              </w:rPr>
              <w:br/>
              <w:t>= Anna utca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223555</w:t>
            </w:r>
            <w:r>
              <w:rPr>
                <w:sz w:val="20"/>
                <w:szCs w:val="20"/>
              </w:rPr>
              <w:br/>
              <w:t>223557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egykori Törley </w:t>
            </w:r>
            <w:proofErr w:type="spellStart"/>
            <w:r>
              <w:rPr>
                <w:sz w:val="20"/>
                <w:szCs w:val="20"/>
              </w:rPr>
              <w:t>pezsgőborgyár</w:t>
            </w:r>
            <w:proofErr w:type="spellEnd"/>
          </w:p>
        </w:tc>
      </w:tr>
      <w:tr w:rsidR="00A2483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22.1.64.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Mária Terézia utca 66-68.</w:t>
            </w:r>
            <w:r>
              <w:rPr>
                <w:sz w:val="20"/>
                <w:szCs w:val="20"/>
              </w:rPr>
              <w:br/>
              <w:t>lásd: Kossuth Lajos utca 81-83.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2483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22.1.65.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Nagytétény-Diósd vasútállomás</w:t>
            </w:r>
            <w:r>
              <w:rPr>
                <w:sz w:val="20"/>
                <w:szCs w:val="20"/>
              </w:rPr>
              <w:br/>
              <w:t>Rakodó utca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233185/2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5" w:rsidRDefault="002F05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vasútállomás főépülete</w:t>
            </w:r>
          </w:p>
        </w:tc>
      </w:tr>
      <w:tr w:rsidR="00A24835"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835" w:rsidRDefault="002F057B">
            <w:pPr>
              <w:ind w:left="51" w:right="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”</w:t>
            </w:r>
          </w:p>
        </w:tc>
      </w:tr>
    </w:tbl>
    <w:p w:rsidR="00A24835" w:rsidRDefault="002F057B">
      <w:pPr>
        <w:spacing w:before="240"/>
        <w:ind w:firstLine="204"/>
        <w:jc w:val="both"/>
      </w:pPr>
      <w:r>
        <w:rPr>
          <w:b/>
          <w:bCs/>
        </w:rPr>
        <w:t>2. §</w:t>
      </w:r>
      <w:r>
        <w:t xml:space="preserve"> A Rendelet 1. melléklet 21. XXI. kerület 1. Építmények 21.1.22. pontja hatályát veszti.</w:t>
      </w:r>
    </w:p>
    <w:p w:rsidR="00A24835" w:rsidRDefault="002F057B">
      <w:pPr>
        <w:spacing w:after="240"/>
        <w:ind w:firstLine="204"/>
        <w:jc w:val="both"/>
      </w:pPr>
      <w:r>
        <w:rPr>
          <w:b/>
          <w:bCs/>
        </w:rPr>
        <w:t>3. §</w:t>
      </w:r>
      <w:r>
        <w:t xml:space="preserve"> Ez a rendelet a kihirdetését követő napon lép hatályba.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22"/>
      </w:tblGrid>
      <w:tr w:rsidR="00A2483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Sárádi</w:t>
            </w:r>
            <w:proofErr w:type="spellEnd"/>
            <w:r>
              <w:rPr>
                <w:sz w:val="20"/>
                <w:szCs w:val="20"/>
              </w:rPr>
              <w:t xml:space="preserve"> Kálmánné dr. s. k.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Tarlós István s. k.</w:t>
            </w:r>
          </w:p>
        </w:tc>
      </w:tr>
      <w:tr w:rsidR="00A2483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főjegyző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A24835" w:rsidRDefault="002F057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főpolgármester</w:t>
            </w:r>
          </w:p>
        </w:tc>
      </w:tr>
    </w:tbl>
    <w:p w:rsidR="00A24835" w:rsidRDefault="00A24835">
      <w:pPr>
        <w:jc w:val="both"/>
      </w:pPr>
    </w:p>
    <w:sectPr w:rsidR="00A248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7B"/>
    <w:rsid w:val="002F057B"/>
    <w:rsid w:val="00787CC0"/>
    <w:rsid w:val="00A2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91C191-7C71-4D9F-950D-F88AD28F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C446644-AC83-4CD7-9E4D-83800A801DFC}"/>
</file>

<file path=customXml/itemProps2.xml><?xml version="1.0" encoding="utf-8"?>
<ds:datastoreItem xmlns:ds="http://schemas.openxmlformats.org/officeDocument/2006/customXml" ds:itemID="{62288B8A-920D-4461-8DFC-D965980AEF16}"/>
</file>

<file path=customXml/itemProps3.xml><?xml version="1.0" encoding="utf-8"?>
<ds:datastoreItem xmlns:ds="http://schemas.openxmlformats.org/officeDocument/2006/customXml" ds:itemID="{FE0A0DF9-D890-4F63-96C1-D8421AACD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Jauernik Zsófia</dc:creator>
  <cp:keywords/>
  <dc:description/>
  <cp:lastModifiedBy>Schmidt Gábor dr.</cp:lastModifiedBy>
  <cp:revision>2</cp:revision>
  <dcterms:created xsi:type="dcterms:W3CDTF">2017-01-09T13:35:00Z</dcterms:created>
  <dcterms:modified xsi:type="dcterms:W3CDTF">2017-01-09T13:35:00Z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